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27.08.2020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27.08.2020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возникновения ЧС природного характера (подготовлен на основании информации Мордовского ЦГМС - филиала ФГБУ «Верхне - Волжское УГМС», Министерства лесного, охотничьего хозяйства и природопользования Республики Мордовия, Управления Роспотребнадзора по Республике Мордовия, ФГБУ «Россельхозцентра» по Республике Мордовия). http://saranskmeteo.ru/ Чрезвычайные ситуации природного характера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27 августа переменная облачность, без осадков. Ветер юго-восточный 3-8 м/с. Температура воздуха ночью +10…+15°С, днем +23…+28°С. Давление 742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Высокая (4 класс) пожарная опасность в лесах в 8 МР.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– филиала ФГБУ «Верхне - Волжское УГМС» на территории республики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14 муниципальных районах (Торбеевский, Зубово-Полянский, Чамзинский, Б.Игнатовский, Дубенский, Ардатовский, Атяшевский, Б.Березниковский, Рузаевский, Лямбирский, Кочкуровский, Ромодановский, Старошайговский, Ичалковский районы)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4 класс пожароопасности в 8 муниципальных районах (Инсарский, Кадошкинский, Ковылкинский, Темниковский, Теньгушевский,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ЧС, обусловленных авариями на автодорогах,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Остается высокая вероятность возникновения дорожно-транспортных происшествий, причинами которых могут стать: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(0,4-0,5) их возникновения существует в Зубово-Полянском, Рузаевском, Лямбирском, Ковылкинском, Чамзинском, Ардатовском, Торбеевском, Ромодановском, Краснослободском, Темниковском, Старошайговском, Кочкуровском, Дубенском, Ичалковском муниципальных районах и на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Увеличивается вероятность возникновения техногенных пожаров (0,3-0,5), в том числе бытовых пожаров с гибелью 2-х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Основной причиной прогнозируемых пожаров будет неосторожное обращение с огнем. Также причинами пожаров, в т.ч. приводящих к гибели людей, могут стать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возможно во всех муниципальных районах. Наибольшая вероятность существует в Атяшевском, Большеберезниковском, Дубенском, Ковылкинском, Ромодановском, Кочкуровском, Рузаевском, Ичалковском, Лямбирском, Чамзинском, Зубово-Полянском, Торбеевском, Краснослободском, Старошайговском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Согласно Постановлению Правительства Республики, Мордовия от 30 марта 2020 года №188 введен особый противопожарный режим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Мордовия напоминает: с наступлением весенне-летнего периода возникает опасность природных пожаров. Будьте особенно внимательны при обращении с огнём! Не сжигайте сухую траву, отходы, мусор на территории предприятий, вблизи строений и лесных массивов. Избегайте пожароопасных работ в весенне-летний период в условиях сухой, жаркой, ветреной погоды, при получении штормового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тушение сухой травы тратится время и ресурсы. И пока пожарные борются с огнём в одном месте, их помощь может понадобиться в другой части района, расстояние до которого – десятки километров.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Запрещается разводить огонь, костры во дворах и на приусадебных участках рядом со сгораемыми строениями. Для высыпания золы и углей необходимо выделять специальные площадки с ограждениями на расстоянии не ближе 10 метров от зданий.</w:t>
            </w:r>
            <w:br/>
            <w:r>
              <w:rPr/>
              <w:t xml:space="preserve"> </w:t>
            </w:r>
            <w:br/>
            <w:r>
              <w:rPr/>
              <w:t xml:space="preserve"> Не бросайте непотушенные сигареты на землю: сухая прошлогодняя трава и скопившейся за зиму мусор легко загораются.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Кодексом Российской Федерации об административных правонарушениях, нарушение требований пожарной безопасности, совершенные в условиях особого противопожарного режима, влекут наложение административного штрафа до четырехсот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Помните! Малейшая неосторожность и беспечность в вопросах пожарной безопасности может привести к большой беде!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пожара, чрезвычайной ситуации звоните по телефону 01 или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2025-05-13T08:01:15+03:00</dcterms:created>
  <dcterms:modified xsi:type="dcterms:W3CDTF">2025-05-13T08:01:15+03:00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