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12.10.2020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11.10.2020 11:10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12.10.2020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12 октября переменная облачность, днем местами слабый дождь, в Саранске преимущественно без осадков. Ветер южный 5-10 м/с. Температура воздуха ночью +2…+7°С, местами 0…-2°С, днем +12…+17°С. Давление 750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Чрезвычайная (5 класс) пожарная опасность в лесах в 6 МР;</w:t>
            </w:r>
            <w:br/>
            <w:r>
              <w:rPr/>
              <w:t xml:space="preserve"> </w:t>
            </w:r>
            <w:br/>
            <w:r>
              <w:rPr/>
              <w:t xml:space="preserve"> НЯ: Высокая (4 класс) пожарная опасность в лесах в 16 МР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16 муниципальных районах (Краснослободский, Ельниковский, Атюрьевский, Инсарский, Кадошкинский, Ковылкинский, Торбеевский, Зубово-Полянский, Темниковский, Теньгушевский, Рузаевский, Лямбирский, Кочкуровский, Ромодановский, Старошайговский, Ичалковский районы) и г.о. Саранск;</w:t>
            </w:r>
            <w:br/>
            <w:r>
              <w:rPr/>
              <w:t xml:space="preserve"> </w:t>
            </w:r>
            <w:br/>
            <w:r>
              <w:rPr/>
              <w:t xml:space="preserve"> 5 класс пожароопасности в 6 муниципальных районах (Чамзинский, Б.Игнатовский, Дубенский, Ардатовский, Атяшевский, Б.Березниковский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Рузаевском, Лямбирском, Ковылкинском, Чамзинском, Ардатовском, Торбеевском, Ромодановском, Краснослободском, Темниковском, Старошайговском, Кочкуровском, Дубенском, Ичалковском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началом отопительного периода увеличивается вероятность (0,4-0,5) возникновения техногенных пожаров, в т.ч. бытовых пожаров с гибелью 2 человека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Зубово-Полянском, Ичалковском, Рузаевском, Ромодановском, Лямбирском, Кочкуровском, Краснослободском, Ардатовском, Ковылкинском, Чамзинском, Старошайговском, Инсарском, Большеигнатовском, Дубенском, Торбеевском муниципальных районах республики и г.о. Саранск.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летне-осеннего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2025-05-13T07:46:47+03:00</dcterms:created>
  <dcterms:modified xsi:type="dcterms:W3CDTF">2025-05-13T07:46:47+03:00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