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Успейте подать заявку для участия в конкурсе журналистских работ «Вместе за безопасную жизнь»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14.10.2020 10:10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Успейте подать заявку для участия в конкурсе журналистских работ «Вместе за безопасную жизнь»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Мордовии четвертый год подряд проводится конкурс журналистских работ под названием «Вместе за безопасную жизнь». Организатором конкурса является Комиссия по предупреждению и ликвидации чрезвычайных ситуаций и обеспечению пожарной безопасности Республики Мордовия.</w:t>
            </w:r>
            <w:br/>
            <w:r>
              <w:rPr/>
              <w:t xml:space="preserve"> </w:t>
            </w:r>
            <w:br/>
            <w:r>
              <w:rPr/>
              <w:t xml:space="preserve">   На конкурс принимаются работы, направленные на пропаганду культуры безопасности жизнедеятельности среди населения, по тематике предупреждения чрезвычайных ситуаций, пожарной безопасности и безопасности на водных объектах. Также одной из основных целей конкурса является информирование населения о деятельности КЧС при Правительстве Республики Мордовия и всех структур, входящих в Единую государственную систему предупреждения и ликвидации чрезвычайных ситуаций (РСЧС) Республики Мордовия.</w:t>
            </w:r>
            <w:br/>
            <w:r>
              <w:rPr/>
              <w:t xml:space="preserve"> </w:t>
            </w:r>
            <w:br/>
            <w:r>
              <w:rPr/>
              <w:t xml:space="preserve">   Конкурс проводится в следующих номинациях:</w:t>
            </w:r>
            <w:br/>
            <w:r>
              <w:rPr/>
              <w:t xml:space="preserve"> </w:t>
            </w:r>
            <w:br/>
            <w:r>
              <w:rPr/>
              <w:t xml:space="preserve">   - лучшая телевизионная работа;</w:t>
            </w:r>
            <w:br/>
            <w:r>
              <w:rPr/>
              <w:t xml:space="preserve"> </w:t>
            </w:r>
            <w:br/>
            <w:r>
              <w:rPr/>
              <w:t xml:space="preserve">   - лучшая работа в печатном издании;</w:t>
            </w:r>
            <w:br/>
            <w:r>
              <w:rPr/>
              <w:t xml:space="preserve"> </w:t>
            </w:r>
            <w:br/>
            <w:r>
              <w:rPr/>
              <w:t xml:space="preserve">   - лучшая работа на радио;</w:t>
            </w:r>
            <w:br/>
            <w:r>
              <w:rPr/>
              <w:t xml:space="preserve"> </w:t>
            </w:r>
            <w:br/>
            <w:r>
              <w:rPr/>
              <w:t xml:space="preserve">   - лучшая работа в сети Интернет;</w:t>
            </w:r>
            <w:br/>
            <w:r>
              <w:rPr/>
              <w:t xml:space="preserve"> </w:t>
            </w:r>
            <w:br/>
            <w:r>
              <w:rPr/>
              <w:t xml:space="preserve">   - лучшая работа в районных средствах массовой информации.</w:t>
            </w:r>
            <w:br/>
            <w:r>
              <w:rPr/>
              <w:t xml:space="preserve"> </w:t>
            </w:r>
            <w:br/>
            <w:r>
              <w:rPr/>
              <w:t xml:space="preserve"> Работы на конкурс предоставляются в электронном виде: видео, аудио и материалы в сети Интернет – электронные ссылки, печатные издания – в отсканированном виде. Каждая работа сопровождается заявкой на участие в конкурсе, которая должна содержать наименование конкурсной номинации, название материала, дату его выхода, сведения об авторе (фамилия, имя, отчество), название средства массовой информации, должность, телефон, электронный адрес. Заявки принимаются как персональные, так и от творческих коллективов средств массовой информации.</w:t>
            </w:r>
            <w:br/>
            <w:r>
              <w:rPr/>
              <w:t xml:space="preserve"> </w:t>
            </w:r>
            <w:br/>
            <w:r>
              <w:rPr/>
              <w:t xml:space="preserve"> Отбор конкурсных заявок возложен на отдел информации и связи с общественностью (пресс-служба) Главного управления МЧС России по Республике Мордовия. Заявки принимаются на адрес электронной почты pressa-mchs@mail.ru. За справками обращаться по номеру телефона 8(8342) 28-86-70.</w:t>
            </w:r>
            <w:br/>
            <w:r>
              <w:rPr/>
              <w:t xml:space="preserve"> </w:t>
            </w:r>
            <w:br/>
            <w:r>
              <w:rPr/>
              <w:t xml:space="preserve"> Итоги конкурса подводятся решением членов жюри до конца 2020 года. В каждой из номинаций занявшие первое, второе и третье места будут награждаться дипломами и ценными призами. Награждение будет проходить на торжественной церемонии.</w:t>
            </w:r>
            <w:br/>
            <w:r>
              <w:rPr/>
              <w:t xml:space="preserve"> </w:t>
            </w:r>
            <w:br/>
            <w:r>
              <w:rPr/>
              <w:t xml:space="preserve"> ЗАЯВКИ НА УЧАСТИЕ В КОНКУРСЕ ПРИНИМАЮТСЯ ДО 10 ДЕКАБРЯ 2020 ГОДА.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2025-05-13T03:58:50+03:00</dcterms:created>
  <dcterms:modified xsi:type="dcterms:W3CDTF">2025-05-13T03:58:50+03:00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