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Оперативное предупреждение на 01.04.2021 г. (порывы ветра)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31.03.2021 14:03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Оперативное предупреждение на 01.04.2021 г. (порывы ветра)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 01 апреля 2021 года днем местами по Республике Мордовия ожидаются порывы до 20 м/с.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выполнение комплекса превентивных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- привести силы и средства постоянной готовности муниципальных звеньев ТП РСЧС в режим «Повышенная готовность»;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информирование населения, с размещением информации на официальных сайтах администраций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- довести прогноз возникновения ЧС до председателей КЧС и ОПБ, всех служб района, организаций и учреждений муниципального звена ТП РСЧС, сельских и городских поселений;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доведение данной информации до населения, в том числе через средства массовой информации, разместить на официальных сайтах;</w:t>
            </w:r>
            <w:br/>
            <w:r>
              <w:rPr/>
              <w:t xml:space="preserve"> </w:t>
            </w:r>
            <w:br/>
            <w:r>
              <w:rPr/>
              <w:t xml:space="preserve"> -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провести предупредительные мероприятия по снижению возможного ущерба от ЧС;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экстренных ситуаций (происшествий) немедленно информировать старшего оперативного дежурного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контроль готовности спасательных служб к реагированию на происшествия;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информирование участников дорожного движения о погодных условиях;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реагирование дорожных служб в соответствии с полученным прогнозом и предупреждением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- с помощью СМИ проводить информирование участников дорожного движения о проблемных участках дорог.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-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проводов;</w:t>
            </w:r>
            <w:br/>
            <w:r>
              <w:rPr/>
              <w:t xml:space="preserve"> </w:t>
            </w:r>
            <w:br/>
            <w:r>
              <w:rPr/>
              <w:t xml:space="preserve"> - должностным лицам администраций, ЖКХ осуществлять контроль за работой объектов водоснабжения, газоснабжения и энергоснабжения;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круглосуточное дежурство аварийно-восстановительных бригад;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создать аварийный запас топлива для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- повысить реагирование дорожных служб на прогнозы и предупреждения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балконов, уберите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2025-05-13T11:53:32+03:00</dcterms:created>
  <dcterms:modified xsi:type="dcterms:W3CDTF">2025-05-13T11:53:32+03:00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