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Помните о правилах безопасности при эксплуатации водного транспорта!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21.05.2021 17:05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Помните о правилах безопасности при эксплуатации водного транспорта!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теплой погоды на воду выходят маломерные суда. Призываем судоводителей помнить о правилах безопасности при эксплуатации водного транспорта!</w:t>
            </w:r>
            <w:br/>
            <w:r>
              <w:rPr/>
              <w:t xml:space="preserve"> </w:t>
            </w:r>
            <w:br/>
            <w:r>
              <w:rPr/>
              <w:t xml:space="preserve"> Пренебрежительное отношение к выполнению правил поведения и мер безопасности на воде нередко приводит к несчастным случаям, гибели людей.</w:t>
            </w:r>
            <w:br/>
            <w:r>
              <w:rPr/>
              <w:t xml:space="preserve"> </w:t>
            </w:r>
            <w:br/>
            <w:r>
              <w:rPr/>
              <w:t xml:space="preserve"> Многие граждане и организации имеют в личном пользовании различные плавсредства, остальные пользуются взятыми на прокат. В любом случае необходимо помнить, что передвижение на любых плавсредствах требует строгого соблюдения правил и мер безопасности при их эксплуатации, нарушение которых влечет за собой трагедию.</w:t>
            </w:r>
            <w:br/>
            <w:r>
              <w:rPr/>
              <w:t xml:space="preserve"> </w:t>
            </w:r>
            <w:br/>
            <w:r>
              <w:rPr/>
              <w:t xml:space="preserve"> Меры безопасности при использовании маломерных плавсредств:</w:t>
            </w:r>
            <w:br/>
            <w:r>
              <w:rPr/>
              <w:t xml:space="preserve"> </w:t>
            </w:r>
            <w:br/>
            <w:r>
              <w:rPr/>
              <w:t xml:space="preserve"> • Все должны надеть (иметь) спасательные жилеты;</w:t>
            </w:r>
            <w:br/>
            <w:r>
              <w:rPr/>
              <w:t xml:space="preserve"> </w:t>
            </w:r>
            <w:br/>
            <w:r>
              <w:rPr/>
              <w:t xml:space="preserve"> • В случае опрокидывания плавсредства, если оно находится на плаву, не разрешается отплывать от него, необходимо находиться рядом и использовать плавсредство как опору и ориентир для спасателей;</w:t>
            </w:r>
            <w:br/>
            <w:r>
              <w:rPr/>
              <w:t xml:space="preserve"> </w:t>
            </w:r>
            <w:br/>
            <w:r>
              <w:rPr/>
              <w:t xml:space="preserve"> • В любой ситуации все обязаны безоговорочно подчиняться командиру плавсредства, а в его отсутствии старшему по должности или возрасту и выполнять его распоряжения;</w:t>
            </w:r>
            <w:br/>
            <w:r>
              <w:rPr/>
              <w:t xml:space="preserve"> </w:t>
            </w:r>
            <w:br/>
            <w:r>
              <w:rPr/>
              <w:t xml:space="preserve"> • Движение маломерных судов, особенно гребных, организуется в стороне от основного фарватера или хода по правой стороне водоема по ходу движения не далее 20 м от берега;</w:t>
            </w:r>
            <w:br/>
            <w:r>
              <w:rPr/>
              <w:t xml:space="preserve"> </w:t>
            </w:r>
            <w:br/>
            <w:r>
              <w:rPr/>
              <w:t xml:space="preserve"> • При прохождении мест купания необходимо быть осторожным, чтобы не нанести травму купающимся;</w:t>
            </w:r>
            <w:br/>
            <w:r>
              <w:rPr/>
              <w:t xml:space="preserve"> </w:t>
            </w:r>
            <w:br/>
            <w:r>
              <w:rPr/>
              <w:t xml:space="preserve"> Надевать спасательные жилеты необходимо на водных мотоциклах либо на буксируемых маломерными судами устройствах (бананы, водные лыжи, ватрушки), а также на беспалубных маломерных судах длиной до 4 метров. О наличии спасательных устройств обязаны позаботится владельцы плавсредств.</w:t>
            </w:r>
            <w:br/>
            <w:r>
              <w:rPr/>
              <w:t xml:space="preserve"> </w:t>
            </w:r>
            <w:br/>
            <w:r>
              <w:rPr/>
              <w:t xml:space="preserve"> При плавании на маломерных судах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управлять маломерным судном, не зарегистрированным в установленном порядке;</w:t>
            </w:r>
            <w:br/>
            <w:r>
              <w:rPr/>
              <w:t xml:space="preserve"> </w:t>
            </w:r>
            <w:br/>
            <w:r>
              <w:rPr/>
              <w:t xml:space="preserve"> передавать управление судном лицу, не имеющему права управления;</w:t>
            </w:r>
            <w:br/>
            <w:r>
              <w:rPr/>
              <w:t xml:space="preserve"> </w:t>
            </w:r>
            <w:br/>
            <w:r>
              <w:rPr/>
              <w:t xml:space="preserve"> эксплуатировать суда, не несущие бортовых номеров;</w:t>
            </w:r>
            <w:br/>
            <w:r>
              <w:rPr/>
              <w:t xml:space="preserve"> </w:t>
            </w:r>
            <w:br/>
            <w:r>
              <w:rPr/>
              <w:t xml:space="preserve"> переоборудовать суда без соответствующего разрешения;</w:t>
            </w:r>
            <w:br/>
            <w:r>
              <w:rPr/>
              <w:t xml:space="preserve"> </w:t>
            </w:r>
            <w:br/>
            <w:r>
              <w:rPr/>
              <w:t xml:space="preserve"> нарушать нормы загрузки и пассажировместимости;</w:t>
            </w:r>
            <w:br/>
            <w:r>
              <w:rPr/>
              <w:t xml:space="preserve"> </w:t>
            </w:r>
            <w:br/>
            <w:r>
              <w:rPr/>
              <w:t xml:space="preserve"> эксплуатировать судно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несчастных случаев на воде из года в год остается купание в необорудованных или запрещенных местах, а также в состоянии опьянения.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чрезвычайной ситуации, представляющей угрозу жизни, звоните по телефону «101» или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2025-05-13T03:56:18+03:00</dcterms:created>
  <dcterms:modified xsi:type="dcterms:W3CDTF">2025-05-13T03:56:18+03:00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