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Купание в необорудованном месте без присмотра родителей привело к трагедии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Купание в необорудованном месте без присмотра родителей привело к трагедии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июня 2021 года около 16.00 в реке Мокша в необорудованном для купания месте в 2 километрах. от деревни Вечкидеево и Башкирцы Теньгушевского района утонула девочка 2009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Проживала она в селе Башкирцы Теньгушевского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Компания детей без разрешения родителей ушла к реке. Старшие мальчики переплыли на другой берег, младшие дети купались у берега.</w:t>
            </w:r>
            <w:br/>
            <w:r>
              <w:rPr/>
              <w:t xml:space="preserve"> </w:t>
            </w:r>
            <w:br/>
            <w:r>
              <w:rPr/>
              <w:t xml:space="preserve"> Девочка провалилась в водяную яму, плавать она не умела. Её сестра была рядом и заметив, что она тонет, подплыла к ней и пыталась ее вытянуть, но рука выскользнула. Девочку 2009 года рождения отнесло течением от берега, и она утонула.</w:t>
            </w:r>
            <w:br/>
            <w:r>
              <w:rPr/>
              <w:t xml:space="preserve"> </w:t>
            </w:r>
            <w:br/>
            <w:r>
              <w:rPr/>
              <w:t xml:space="preserve"> Свидетелем происшествия стал мужчина, который рыбачил на противоположном берегу, но помощь оказать он не смог. О происшествии немедленно сообщили в отдел полиции.</w:t>
            </w:r>
            <w:br/>
            <w:r>
              <w:rPr/>
              <w:t xml:space="preserve"> </w:t>
            </w:r>
            <w:br/>
            <w:r>
              <w:rPr/>
              <w:t xml:space="preserve"> С 17 часов 17 июня 2021 года на месте происшествия работает группа спасателей-водолазов ГКУ РМ «Мордовская РАСС» в количестве 4-х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республики! Во избежание происшествий на водных объектах соблюдайте основные правила безопасного поведения:</w:t>
            </w:r>
            <w:br/>
            <w:r>
              <w:rPr/>
              <w:t xml:space="preserve"> </w:t>
            </w:r>
            <w:br/>
            <w:r>
              <w:rPr/>
              <w:t xml:space="preserve">   следите за детьми, в особенности, если они не умеют плавать;</w:t>
            </w:r>
            <w:br/>
            <w:r>
              <w:rPr/>
              <w:t xml:space="preserve"> </w:t>
            </w:r>
            <w:br/>
            <w:r>
              <w:rPr/>
              <w:t xml:space="preserve"> - обеспечьте при необходимости себя и ребенка спасательным плавательным средством;</w:t>
            </w:r>
            <w:br/>
            <w:r>
              <w:rPr/>
              <w:t xml:space="preserve"> </w:t>
            </w:r>
            <w:br/>
            <w:r>
              <w:rPr/>
              <w:t xml:space="preserve"> - не заплывайте за буйки;</w:t>
            </w:r>
            <w:br/>
            <w:r>
              <w:rPr/>
              <w:t xml:space="preserve"> </w:t>
            </w:r>
            <w:br/>
            <w:r>
              <w:rPr/>
              <w:t xml:space="preserve"> - не плавайте в алкогольном опьянении;</w:t>
            </w:r>
            <w:br/>
            <w:r>
              <w:rPr/>
              <w:t xml:space="preserve"> </w:t>
            </w:r>
            <w:br/>
            <w:r>
              <w:rPr/>
              <w:t xml:space="preserve"> - учитывайте и знайте особенности и опасные места водоемов, в которых Вы планируете плавать;</w:t>
            </w:r>
            <w:br/>
            <w:r>
              <w:rPr/>
              <w:t xml:space="preserve"> </w:t>
            </w:r>
            <w:br/>
            <w:r>
              <w:rPr/>
              <w:t xml:space="preserve"> - не ныряйте, тем более в незнакомых местах;</w:t>
            </w:r>
            <w:br/>
            <w:r>
              <w:rPr/>
              <w:t xml:space="preserve"> </w:t>
            </w:r>
            <w:br/>
            <w:r>
              <w:rPr/>
              <w:t xml:space="preserve"> - не купайтесь в заболоченных местах и там, где есть водоросли или тина.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РОДИТЕЛИ!</w:t>
            </w:r>
            <w:r>
              <w:rPr/>
              <w:t xml:space="preserve"> Безопасность жизни детей на водоемах в большинстве случаев зависит только </w:t>
            </w:r>
            <w:r>
              <w:rPr>
                <w:b w:val="1"/>
                <w:bCs w:val="1"/>
              </w:rPr>
              <w:t xml:space="preserve">ОТ ВАС!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ПОМНИТЕ!</w:t>
            </w:r>
            <w:r>
              <w:rPr/>
              <w:t xml:space="preserve"> Только неукоснительное соблюдение мер безопасного поведения на воде может предупредить беду.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2025-05-13T11:17:07+03:00</dcterms:created>
  <dcterms:modified xsi:type="dcterms:W3CDTF">2025-05-13T11:17:07+03:00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