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за 24 ноября 2021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25.11.2021 02:11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за 24 ноября 2021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Режим «Чрезвычайной ситуации» :</w:t>
            </w:r>
            <w:br/>
            <w:r>
              <w:rPr/>
              <w:t xml:space="preserve"> </w:t>
            </w:r>
            <w:br/>
            <w:r>
              <w:rPr/>
              <w:t xml:space="preserve"> а) действует: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действовал.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ЧС:</w:t>
            </w:r>
            <w:br/>
            <w:r>
              <w:rPr/>
              <w:t xml:space="preserve"> </w:t>
            </w:r>
            <w:br/>
            <w:r>
              <w:rPr/>
              <w:t xml:space="preserve"> За сутки режим ЧС не вводился.</w:t>
            </w:r>
            <w:br/>
            <w:r>
              <w:rPr/>
              <w:t xml:space="preserve"> </w:t>
            </w:r>
            <w:br/>
            <w:r>
              <w:rPr/>
              <w:t xml:space="preserve"> в) в течение суток режим снят:</w:t>
            </w:r>
            <w:br/>
            <w:r>
              <w:rPr/>
              <w:t xml:space="preserve"> </w:t>
            </w:r>
            <w:br/>
            <w:r>
              <w:rPr/>
              <w:t xml:space="preserve"> В течении суток режим ЧС не снимался.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произошел 1 техногенный пожар.</w:t>
            </w:r>
            <w:br/>
            <w:r>
              <w:rPr/>
              <w:t xml:space="preserve"> </w:t>
            </w:r>
            <w:br/>
            <w:r>
              <w:rPr/>
              <w:t xml:space="preserve"> На тушение мусора пожарно-спасательные подразделения привлекались 1 раз.</w:t>
            </w:r>
            <w:br/>
            <w:r>
              <w:rPr/>
              <w:t xml:space="preserve"> </w:t>
            </w:r>
            <w:br/>
            <w:r>
              <w:rPr/>
              <w:t xml:space="preserve"> На тушение природных пожаров: сухая трава не привлекались, на лесной массив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происшествий на водных объектах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предметов.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происшествия: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пожарно-спасательные подразделения привлекались 4 раза.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Нарушения энергоснабжения и аварии на объектах ЖКХ.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на объектах ЖКХ происшествий не зарегистрировано.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2025-05-13T13:28:11+03:00</dcterms:created>
  <dcterms:modified xsi:type="dcterms:W3CDTF">2025-05-13T13:28:11+03:00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