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Дед Мороз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30.12.2021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Дед Мороз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Огнеборец ПСЧ №2 – Максим Кулагин и заместитель начальника ПСЧ №2 ГУ МЧС России по Республике Мордовия Евгений Черемушкин, сменив форму МЧС России на костюм Деда Мороза посетили детский сада №65 города Саранска с увлекательным путешествием в мир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Вместе с гостями малыши водили хороводы, пели песни, а также поучаствовали в викторине и повторили важнейшие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Конечно же, Дедушка не оставил детишек без сладких подарков! А ребята порадовали его своими новогодними стихами.</w:t>
            </w:r>
            <w:br/>
            <w:r>
              <w:rPr/>
              <w:t xml:space="preserve"> </w:t>
            </w:r>
            <w:br/>
            <w:r>
              <w:rPr/>
              <w:t xml:space="preserve"> Дедушка строго наказал не оставлять детей без присмотра. А в случае любой беды звонить по телефонам 101 или 112, и пожарные и спасатели придут на помощь!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2025-05-13T03:46:19+03:00</dcterms:created>
  <dcterms:modified xsi:type="dcterms:W3CDTF">2025-05-13T03:46:19+03:00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