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Ствол-распылитель высокого давления "СРВД-2/300"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Ствол-распылитель высокого давления "СРВД-2/300"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Ствол-распылитель "СРВД-2/300" - универсальный перекрывной высокого давления. Предназначен для формирования и направления сплошной или распыленной струй воды и воздушно-механической пены низкой кратности. Формирует струи: водяную сплошную, мелкораспыленную и пенную. Образование воздушно-механической пены происходит в режиме "Распыленная струя". Ствол-распылитель выпускается в комплекте с рукавной катушкой высокого давления КРВД-400-60 (катушка предназначена для укладки высоконапорного рукава). Ствол с катушкой и рукавом предназначен для соединения изделия с высоконапорным насосом. Выпускается в четырех исполнениях, отличающихся длиной напорного рукава (60 м или 90 м) и устройством сматывания рукава на барабан (комбинированный вариант привода барабана или упрощенный вариант). Комбинированный вариант позволяет производить смотку рукава двумя способами: при помощи встроенного электропривода или при помощи ручного привода. Упрощенный вариант - при помощи ручного привода. Ствол в комплекте с катушкой применяется для оснащения пожарных автомобилей, оборудованных комбинированным насосом типа НЦПК-40/100-4/400 или высоконапорным насосом типа НЦПВ-4/400.</w:t>
            </w:r>
            <w:br/>
            <w:r>
              <w:rPr/>
              <w:t xml:space="preserve"> </w:t>
            </w:r>
            <w:br/>
            <w:r>
              <w:rPr/>
              <w:t xml:space="preserve"> ТЕХНИЧЕСКИЕ ХАРАКТЕРИСТИКИ</w:t>
            </w:r>
            <w:br/>
            <w:r>
              <w:rPr/>
              <w:t xml:space="preserve"> </w:t>
            </w:r>
            <w:br/>
            <w:r>
              <w:rPr/>
              <w:t xml:space="preserve"> Условный проход, dу, мм ....................................... 50</w:t>
            </w:r>
            <w:br/>
            <w:r>
              <w:rPr/>
              <w:t xml:space="preserve"> </w:t>
            </w:r>
            <w:br/>
            <w:r>
              <w:rPr/>
              <w:t xml:space="preserve"> Рабочее давление, МПа .................................... 2,0 - 3,0</w:t>
            </w:r>
            <w:br/>
            <w:r>
              <w:rPr/>
              <w:t xml:space="preserve"> </w:t>
            </w:r>
            <w:br/>
            <w:r>
              <w:rPr/>
              <w:t xml:space="preserve"> Расход воды, л/с, не менее</w:t>
            </w:r>
            <w:br/>
            <w:r>
              <w:rPr/>
              <w:t xml:space="preserve"> </w:t>
            </w:r>
            <w:br/>
            <w:r>
              <w:rPr/>
              <w:t xml:space="preserve"> сплошной струи ....................................................... 2,0</w:t>
            </w:r>
            <w:br/>
            <w:r>
              <w:rPr/>
              <w:t xml:space="preserve"> </w:t>
            </w:r>
            <w:br/>
            <w:r>
              <w:rPr/>
              <w:t xml:space="preserve"> распыленной струи ................................................. 2,0</w:t>
            </w:r>
            <w:br/>
            <w:r>
              <w:rPr/>
              <w:t xml:space="preserve"> </w:t>
            </w:r>
            <w:br/>
            <w:r>
              <w:rPr/>
              <w:t xml:space="preserve"> Расход раствора пенообразователя, л/с,</w:t>
            </w:r>
            <w:br/>
            <w:r>
              <w:rPr/>
              <w:t xml:space="preserve"> </w:t>
            </w:r>
            <w:br/>
            <w:r>
              <w:rPr/>
              <w:t xml:space="preserve"> не менее .................................................................... 2,0</w:t>
            </w:r>
            <w:br/>
            <w:r>
              <w:rPr/>
              <w:t xml:space="preserve"> </w:t>
            </w:r>
            <w:br/>
            <w:r>
              <w:rPr/>
              <w:t xml:space="preserve"> Дальность струй, м, не менее</w:t>
            </w:r>
            <w:br/>
            <w:r>
              <w:rPr/>
              <w:t xml:space="preserve"> </w:t>
            </w:r>
            <w:br/>
            <w:r>
              <w:rPr/>
              <w:t xml:space="preserve"> водяной сплошной ................................................. 23</w:t>
            </w:r>
            <w:br/>
            <w:r>
              <w:rPr/>
              <w:t xml:space="preserve"> </w:t>
            </w:r>
            <w:br/>
            <w:r>
              <w:rPr/>
              <w:t xml:space="preserve"> водяной распыленной ........................................... 15</w:t>
            </w:r>
            <w:br/>
            <w:r>
              <w:rPr/>
              <w:t xml:space="preserve"> </w:t>
            </w:r>
            <w:br/>
            <w:r>
              <w:rPr/>
              <w:t xml:space="preserve"> пенной ........................................................................ 15</w:t>
            </w:r>
            <w:br/>
            <w:r>
              <w:rPr/>
              <w:t xml:space="preserve"> </w:t>
            </w:r>
            <w:br/>
            <w:r>
              <w:rPr/>
              <w:t xml:space="preserve"> Угол факела распыленной струи, град,</w:t>
            </w:r>
            <w:br/>
            <w:r>
              <w:rPr/>
              <w:t xml:space="preserve"> </w:t>
            </w:r>
            <w:br/>
            <w:r>
              <w:rPr/>
              <w:t xml:space="preserve"> не менее .................................................................... 30</w:t>
            </w:r>
            <w:br/>
            <w:r>
              <w:rPr/>
              <w:t xml:space="preserve"> </w:t>
            </w:r>
            <w:br/>
            <w:r>
              <w:rPr/>
              <w:t xml:space="preserve"> Кратность пены, не менее ................................... 9</w:t>
            </w:r>
            <w:br/>
            <w:r>
              <w:rPr/>
              <w:t xml:space="preserve"> </w:t>
            </w:r>
            <w:br/>
            <w:r>
              <w:rPr/>
              <w:t xml:space="preserve"> Габаритные размеры, мм, не более:</w:t>
            </w:r>
            <w:br/>
            <w:r>
              <w:rPr/>
              <w:t xml:space="preserve"> </w:t>
            </w:r>
            <w:br/>
            <w:r>
              <w:rPr/>
              <w:t xml:space="preserve"> длина с пенным насадком ................................... 800</w:t>
            </w:r>
            <w:br/>
            <w:r>
              <w:rPr/>
              <w:t xml:space="preserve"> </w:t>
            </w:r>
            <w:br/>
            <w:r>
              <w:rPr/>
              <w:t xml:space="preserve"> без пенного насадка .............................................. 360</w:t>
            </w:r>
            <w:br/>
            <w:r>
              <w:rPr/>
              <w:t xml:space="preserve"> </w:t>
            </w:r>
            <w:br/>
            <w:r>
              <w:rPr/>
              <w:t xml:space="preserve"> высота ........................................................................ 210</w:t>
            </w:r>
            <w:br/>
            <w:r>
              <w:rPr/>
              <w:t xml:space="preserve"> </w:t>
            </w:r>
            <w:br/>
            <w:r>
              <w:rPr/>
              <w:t xml:space="preserve"> Масса, кг, не более:</w:t>
            </w:r>
            <w:br/>
            <w:r>
              <w:rPr/>
              <w:t xml:space="preserve"> </w:t>
            </w:r>
            <w:br/>
            <w:r>
              <w:rPr/>
              <w:t xml:space="preserve"> с пенным насадком ................................................. 2,8</w:t>
            </w:r>
            <w:br/>
            <w:r>
              <w:rPr/>
              <w:t xml:space="preserve"> </w:t>
            </w:r>
            <w:br/>
            <w:r>
              <w:rPr/>
              <w:t xml:space="preserve"> без пенного насадка .............................................. 2,2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2025-05-13T10:18:53+03:00</dcterms:created>
  <dcterms:modified xsi:type="dcterms:W3CDTF">2025-05-13T10:18:53+03:00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