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ГИМС МЧС России, проводящие аттестацию на право управления маломерными судами по конкретным типам маломерных судов и районам плавания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ГИМС МЧС России, проводящие аттестацию на право управления маломерными судами по конкретным типам маломерных судов и районам плавания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России, проводящего аттестацию на право управления маломерным судном и их адреса расположения, контакты</w:t>
            </w:r>
            <w:br/>
            <w:r>
              <w:rPr/>
              <w:t xml:space="preserve"> </w:t>
            </w:r>
            <w:br/>
            <w:r>
              <w:rPr/>
              <w:t xml:space="preserve"> тип маломерного судна</w:t>
            </w:r>
            <w:br/>
            <w:r>
              <w:rPr/>
              <w:t xml:space="preserve"> </w:t>
            </w:r>
            <w:br/>
            <w:r>
              <w:rPr/>
              <w:t xml:space="preserve"> маломерное моторное судно</w:t>
            </w:r>
            <w:br/>
            <w:r>
              <w:rPr/>
              <w:t xml:space="preserve"> </w:t>
            </w:r>
            <w:br/>
            <w:r>
              <w:rPr/>
              <w:t xml:space="preserve"> маломерное парусное судно</w:t>
            </w:r>
            <w:br/>
            <w:r>
              <w:rPr/>
              <w:t xml:space="preserve"> </w:t>
            </w:r>
            <w:br/>
            <w:r>
              <w:rPr/>
              <w:t xml:space="preserve"> маломерное парусно-моторное судно</w:t>
            </w:r>
            <w:br/>
            <w:r>
              <w:rPr/>
              <w:t xml:space="preserve"> </w:t>
            </w:r>
            <w:br/>
            <w:r>
              <w:rPr/>
              <w:t xml:space="preserve"> гидроцикл</w:t>
            </w:r>
            <w:br/>
            <w:r>
              <w:rPr/>
              <w:t xml:space="preserve"> </w:t>
            </w:r>
            <w:br/>
            <w:r>
              <w:rPr/>
              <w:t xml:space="preserve"> маломерное судно особой конструкции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ФКУ «Центр ГИМС МЧС России по Республике Мордовия»</w:t>
            </w:r>
            <w:br/>
            <w:r>
              <w:rPr/>
              <w:t xml:space="preserve"> </w:t>
            </w:r>
            <w:br/>
            <w:r>
              <w:rPr/>
              <w:t xml:space="preserve"> Группа регистрационной и аттестационной работы,</w:t>
            </w:r>
            <w:br/>
            <w:r>
              <w:rPr/>
              <w:t xml:space="preserve"> </w:t>
            </w:r>
            <w:br/>
            <w:r>
              <w:rPr/>
              <w:t xml:space="preserve"> 430027,</w:t>
            </w:r>
            <w:br/>
            <w:r>
              <w:rPr/>
              <w:t xml:space="preserve"> </w:t>
            </w:r>
            <w:br/>
            <w:r>
              <w:rPr/>
              <w:t xml:space="preserve"> г. Саранск,</w:t>
            </w:r>
            <w:br/>
            <w:r>
              <w:rPr/>
              <w:t xml:space="preserve"> </w:t>
            </w:r>
            <w:br/>
            <w:r>
              <w:rPr/>
              <w:t xml:space="preserve"> ул. Республиканская,</w:t>
            </w:r>
            <w:br/>
            <w:r>
              <w:rPr/>
              <w:t xml:space="preserve"> </w:t>
            </w:r>
            <w:br/>
            <w:r>
              <w:rPr/>
              <w:t xml:space="preserve">  д. 96а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России, проводящего аттестацию на право управления маломерным судном и их адреса расположения, контакты</w:t>
            </w:r>
            <w:br/>
            <w:r>
              <w:rPr/>
              <w:t xml:space="preserve"> </w:t>
            </w:r>
            <w:br/>
            <w:r>
              <w:rPr/>
              <w:t xml:space="preserve"> район плавания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воды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водные пути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внутренние морские воды и территориальное море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морские прибрежные воды до 20 миль от берега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ФКУ «Центр ГИМС МЧС России по Республике Мордовия»</w:t>
            </w:r>
            <w:br/>
            <w:r>
              <w:rPr/>
              <w:t xml:space="preserve"> </w:t>
            </w:r>
            <w:br/>
            <w:r>
              <w:rPr/>
              <w:t xml:space="preserve"> Группа регистрационной и аттестационной работы,</w:t>
            </w:r>
            <w:br/>
            <w:r>
              <w:rPr/>
              <w:t xml:space="preserve"> </w:t>
            </w:r>
            <w:br/>
            <w:r>
              <w:rPr/>
              <w:t xml:space="preserve"> 430027,</w:t>
            </w:r>
            <w:br/>
            <w:r>
              <w:rPr/>
              <w:t xml:space="preserve"> </w:t>
            </w:r>
            <w:br/>
            <w:r>
              <w:rPr/>
              <w:t xml:space="preserve"> г. Саранск,</w:t>
            </w:r>
            <w:br/>
            <w:r>
              <w:rPr/>
              <w:t xml:space="preserve"> </w:t>
            </w:r>
            <w:br/>
            <w:r>
              <w:rPr/>
              <w:t xml:space="preserve"> ул. Республиканская,</w:t>
            </w:r>
            <w:br/>
            <w:r>
              <w:rPr/>
              <w:t xml:space="preserve"> </w:t>
            </w:r>
            <w:br/>
            <w:r>
              <w:rPr/>
              <w:t xml:space="preserve">  д. 96а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Примечание: «есть» - производится аттестация судоводителей на право управления маломерными судами по данному типу  маломерного судна и району плавания;</w:t>
            </w:r>
            <w:br/>
            <w:r>
              <w:rPr/>
              <w:t xml:space="preserve"> </w:t>
            </w:r>
            <w:br/>
            <w:r>
              <w:rPr/>
              <w:t xml:space="preserve"> «нет» - не производится аттестация судоводителей на право управления маломерными судами по данному типу маломерного судна и району плавания;</w:t>
            </w:r>
            <w:br/>
            <w:r>
              <w:rPr/>
              <w:t xml:space="preserve"> </w:t>
            </w:r>
            <w:br/>
            <w:r>
              <w:rPr/>
              <w:t xml:space="preserve"> «маломерное судно особой конструкции» - аэробот, амфибия, экраноплан, подводная лодка и другие маломерные суда, конструктивные признаки которых обеспечивают альтернативные способы их динамического перемещения.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2021-05-15T11:44:53+03:00</dcterms:created>
  <dcterms:modified xsi:type="dcterms:W3CDTF">2021-05-15T11:44:53+03:00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