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Автомобиль специальный плавающий ЗиЛ-4906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Автомобиль специальный плавающий ЗиЛ-4906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Назначение: оперативная доставка спасателей и специального оборудования в районы чрезвычайных ситуаций техногенного и природного характера, в том числе в труднодоступные места, для обеспечения выполнения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ТЕХНИЧЕСКИЕ ХАРАКТЕРИСТИКИ</w:t>
            </w:r>
            <w:br/>
            <w:r>
              <w:rPr/>
              <w:t xml:space="preserve"> </w:t>
            </w:r>
            <w:br/>
            <w:r>
              <w:rPr/>
              <w:t xml:space="preserve"> Шасси Корпусная плавающая машина</w:t>
            </w:r>
            <w:br/>
            <w:r>
              <w:rPr/>
              <w:t xml:space="preserve"> </w:t>
            </w:r>
            <w:br/>
            <w:r>
              <w:rPr/>
              <w:t xml:space="preserve"> Колесная формула 6Х6</w:t>
            </w:r>
            <w:br/>
            <w:r>
              <w:rPr/>
              <w:t xml:space="preserve"> </w:t>
            </w:r>
            <w:br/>
            <w:r>
              <w:rPr/>
              <w:t xml:space="preserve"> Двигатель 150 л.с., карбюрат.</w:t>
            </w:r>
            <w:br/>
            <w:r>
              <w:rPr/>
              <w:t xml:space="preserve"> </w:t>
            </w:r>
            <w:br/>
            <w:r>
              <w:rPr/>
              <w:t xml:space="preserve"> Экипаж, чел. 9</w:t>
            </w:r>
            <w:br/>
            <w:r>
              <w:rPr/>
              <w:t xml:space="preserve"> </w:t>
            </w:r>
            <w:br/>
            <w:r>
              <w:rPr/>
              <w:t xml:space="preserve"> Максимальная скорость, км/ч 80</w:t>
            </w:r>
            <w:br/>
            <w:r>
              <w:rPr/>
              <w:t xml:space="preserve"> </w:t>
            </w:r>
            <w:br/>
            <w:r>
              <w:rPr/>
              <w:t xml:space="preserve"> Запас хода по топливу, км 1000</w:t>
            </w:r>
            <w:br/>
            <w:r>
              <w:rPr/>
              <w:t xml:space="preserve"> </w:t>
            </w:r>
            <w:br/>
            <w:r>
              <w:rPr/>
              <w:t xml:space="preserve"> Полная масса машины, кг 9600</w:t>
            </w:r>
            <w:br/>
            <w:r>
              <w:rPr/>
              <w:t xml:space="preserve"> </w:t>
            </w:r>
            <w:br/>
            <w:r>
              <w:rPr/>
              <w:t xml:space="preserve"> СПЕЦИАЛЬНОЕ ОБОРУДОВАНИЕ</w:t>
            </w:r>
            <w:br/>
            <w:r>
              <w:rPr/>
              <w:t xml:space="preserve"> </w:t>
            </w:r>
            <w:br/>
            <w:r>
              <w:rPr/>
              <w:t xml:space="preserve"> - Навигационное, радиотехническое и светотехническое оборудование;</w:t>
            </w:r>
            <w:br/>
            <w:r>
              <w:rPr/>
              <w:t xml:space="preserve"> </w:t>
            </w:r>
            <w:br/>
            <w:r>
              <w:rPr/>
              <w:t xml:space="preserve"> - Средства индивидуальной защиты;</w:t>
            </w:r>
            <w:br/>
            <w:r>
              <w:rPr/>
              <w:t xml:space="preserve"> </w:t>
            </w:r>
            <w:br/>
            <w:r>
              <w:rPr/>
              <w:t xml:space="preserve"> - Медицинское, санитарно-бытовое оборудование и имущество;</w:t>
            </w:r>
            <w:br/>
            <w:r>
              <w:rPr/>
              <w:t xml:space="preserve"> </w:t>
            </w:r>
            <w:br/>
            <w:r>
              <w:rPr/>
              <w:t xml:space="preserve"> - Средства пожаротушения;</w:t>
            </w:r>
            <w:br/>
            <w:r>
              <w:rPr/>
              <w:t xml:space="preserve"> </w:t>
            </w:r>
            <w:br/>
            <w:r>
              <w:rPr/>
              <w:t xml:space="preserve"> - Специальный инструмент для проведения аварийно-спасательных работ;</w:t>
            </w:r>
            <w:br/>
            <w:r>
              <w:rPr/>
              <w:t xml:space="preserve"> </w:t>
            </w:r>
            <w:br/>
            <w:r>
              <w:rPr/>
              <w:t xml:space="preserve"> - Средства радиационной и химической разведки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2025-05-13T03:51:09+03:00</dcterms:created>
  <dcterms:modified xsi:type="dcterms:W3CDTF">2025-05-13T03:51:09+03:00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