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Результаты предоставлени</w:t>
      </w:r>
      <w:r>
        <w:rPr>
          <w:b/>
          <w:szCs w:val="28"/>
        </w:rPr>
        <w:t>я</w:t>
      </w:r>
      <w:r>
        <w:rPr>
          <w:b/>
          <w:szCs w:val="28"/>
        </w:rPr>
        <w:t xml:space="preserve"> государственной услуги, порядок направления документа, являющегося результатом предоставления государственной услуги по регистрации в реестре </w:t>
      </w:r>
      <w:r>
        <w:rPr>
          <w:b/>
          <w:szCs w:val="28"/>
        </w:rPr>
        <w:t>добровольной</w:t>
      </w:r>
      <w:r>
        <w:rPr>
          <w:b/>
          <w:szCs w:val="28"/>
        </w:rPr>
        <w:t xml:space="preserve"> пожарной охраны и сводном реестре добровольных пожарных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/>
      </w:pPr>
      <w:bookmarkStart w:id="0" w:name="sub_1017"/>
      <w:bookmarkEnd w:id="0"/>
      <w:r>
        <w:rPr/>
        <w:t>Результатами предоставления государственной услуги являются:</w:t>
      </w:r>
    </w:p>
    <w:p>
      <w:pPr>
        <w:pStyle w:val="Normal"/>
        <w:ind w:firstLine="708"/>
        <w:jc w:val="both"/>
        <w:rPr/>
      </w:pPr>
      <w:bookmarkStart w:id="1" w:name="sub_1017"/>
      <w:bookmarkStart w:id="2" w:name="sub_1171"/>
      <w:bookmarkEnd w:id="1"/>
      <w:bookmarkEnd w:id="2"/>
      <w:r>
        <w:rPr/>
        <w:t xml:space="preserve">1) внесение в реестры сведений об </w:t>
      </w:r>
      <w:r>
        <w:rPr/>
        <w:t>организации, создавшей добровольное пожарное подразделение</w:t>
      </w:r>
      <w:r>
        <w:rPr/>
        <w:t xml:space="preserve"> и (или) добровольных пожарных или отказ во внесении в реестры сведений об </w:t>
      </w:r>
      <w:r>
        <w:rPr/>
        <w:t>организации, создавшей добровольное пожарное подразделение</w:t>
      </w:r>
      <w:r>
        <w:rPr/>
        <w:t xml:space="preserve"> и (или) добровольных пожарных;</w:t>
      </w:r>
    </w:p>
    <w:p>
      <w:pPr>
        <w:pStyle w:val="Normal"/>
        <w:ind w:firstLine="708"/>
        <w:jc w:val="both"/>
        <w:rPr/>
      </w:pPr>
      <w:bookmarkStart w:id="3" w:name="sub_1171"/>
      <w:bookmarkStart w:id="4" w:name="sub_1172"/>
      <w:bookmarkEnd w:id="3"/>
      <w:bookmarkEnd w:id="4"/>
      <w:r>
        <w:rPr/>
        <w:t>2) внесение изменений (корректировка) в содержащиеся в реестрах сведени</w:t>
      </w:r>
      <w:r>
        <w:rPr/>
        <w:t>й</w:t>
      </w:r>
      <w:r>
        <w:rPr/>
        <w:t xml:space="preserve"> об </w:t>
      </w:r>
      <w:r>
        <w:rPr/>
        <w:t>организации, создавшей добровольное пожарное подразделение</w:t>
      </w:r>
      <w:r>
        <w:rPr/>
        <w:t xml:space="preserve"> и (или) добровольных пожарных или отказ во внесении изменений (корректировке) в содержащиеся в реестрах сведени</w:t>
      </w:r>
      <w:r>
        <w:rPr/>
        <w:t>й</w:t>
      </w:r>
      <w:r>
        <w:rPr/>
        <w:t xml:space="preserve"> об </w:t>
      </w:r>
      <w:r>
        <w:rPr/>
        <w:t>организации, создавшей добровольное пожарное подразделение и</w:t>
      </w:r>
      <w:r>
        <w:rPr/>
        <w:t xml:space="preserve"> (или) добровольных пожарных.</w:t>
      </w:r>
    </w:p>
    <w:p>
      <w:pPr>
        <w:pStyle w:val="Normal"/>
        <w:ind w:firstLine="708"/>
        <w:jc w:val="both"/>
        <w:rPr/>
      </w:pPr>
      <w:r>
        <w:rPr/>
      </w:r>
      <w:bookmarkStart w:id="5" w:name="sub_1172"/>
      <w:bookmarkStart w:id="6" w:name="sub_1172"/>
      <w:bookmarkEnd w:id="6"/>
    </w:p>
    <w:p>
      <w:pPr>
        <w:pStyle w:val="Normal"/>
        <w:ind w:firstLine="708"/>
        <w:jc w:val="both"/>
        <w:rPr/>
      </w:pPr>
      <w:r>
        <w:rPr/>
        <w:t xml:space="preserve">Информация (уведомление), предусмотренная подпунктом 5 пункта 6 и пунктом 13 </w:t>
      </w:r>
      <w:r>
        <w:rPr>
          <w:rFonts w:cs="Times New Roman"/>
          <w:b w:val="false"/>
          <w:bCs w:val="false"/>
          <w:color w:val="000000"/>
          <w:sz w:val="28"/>
          <w:szCs w:val="28"/>
          <w:u w:val="none"/>
        </w:rPr>
        <w:t>Приказа МЧС России от 1 ноября 2023 года №1130 «Об утверждении Порядка формирования и ведения реестра добровольной пожарной охраны и сводного реестра добровольных пожарных», направляется Главным управлением МЧС России по Республике Мордовия заявителю или добровольному пожарному (его уполномоченному представителю) посредством заказного почтового отправления с уведомлением о вручении или посредством федеральной государственной системы «Единый портал государственных и муниципальных услуг (функций)» в форме электронного документа, подписанного усиленной квалифицированной электронной подписью.</w:t>
      </w:r>
    </w:p>
    <w:p>
      <w:pPr>
        <w:pStyle w:val="Normal"/>
        <w:ind w:firstLine="708"/>
        <w:jc w:val="both"/>
        <w:rPr/>
      </w:pPr>
      <w:r>
        <w:rPr>
          <w:rFonts w:cs="Times New Roman"/>
          <w:b w:val="false"/>
          <w:bCs w:val="false"/>
          <w:color w:val="000000"/>
          <w:sz w:val="28"/>
          <w:szCs w:val="28"/>
          <w:u w:val="none"/>
        </w:rPr>
        <w:t>Указанная информация (уведомление) может быть предоставлена заявителю или добровольному пожарному (его уполномоченному представителю) лично.</w:t>
      </w:r>
    </w:p>
    <w:p>
      <w:pPr>
        <w:pStyle w:val="Normal"/>
        <w:ind w:firstLine="708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8" w:right="737" w:gutter="0" w:header="709" w:top="1134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95448626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13ef"/>
    <w:pPr>
      <w:widowControl/>
      <w:bidi w:val="0"/>
      <w:spacing w:lineRule="auto" w:line="240" w:before="0" w:after="0"/>
      <w:jc w:val="left"/>
    </w:pPr>
    <w:rPr>
      <w:rFonts w:ascii="Times New Roman" w:hAnsi="Times New Roman" w:eastAsia="" w:eastAsiaTheme="minorEastAsia" w:cs=""/>
      <w:color w:val="auto"/>
      <w:kern w:val="0"/>
      <w:sz w:val="28"/>
      <w:szCs w:val="22"/>
      <w:lang w:eastAsia="ru-RU" w:val="ru-RU" w:bidi="ar-SA"/>
    </w:rPr>
  </w:style>
  <w:style w:type="paragraph" w:styleId="1">
    <w:name w:val="Heading 1"/>
    <w:basedOn w:val="Normal"/>
    <w:link w:val="11"/>
    <w:uiPriority w:val="9"/>
    <w:qFormat/>
    <w:rsid w:val="00b313ef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b313e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Текст сноски Знак"/>
    <w:basedOn w:val="DefaultParagraphFont"/>
    <w:uiPriority w:val="99"/>
    <w:semiHidden/>
    <w:qFormat/>
    <w:rsid w:val="005c730d"/>
    <w:rPr>
      <w:rFonts w:ascii="Calibri" w:hAnsi="Calibri" w:eastAsia="Calibri" w:cs="Times New Roman"/>
      <w:sz w:val="20"/>
      <w:szCs w:val="20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8f79b2"/>
    <w:rPr>
      <w:rFonts w:ascii="Times New Roman" w:hAnsi="Times New Roman" w:eastAsia="" w:eastAsiaTheme="minorEastAsia"/>
      <w:sz w:val="28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8f79b2"/>
    <w:rPr>
      <w:rFonts w:ascii="Times New Roman" w:hAnsi="Times New Roman" w:eastAsia="" w:eastAsiaTheme="minorEastAsia"/>
      <w:sz w:val="28"/>
      <w:lang w:eastAsia="ru-RU"/>
    </w:rPr>
  </w:style>
  <w:style w:type="character" w:styleId="Style16" w:customStyle="1">
    <w:name w:val="Гипертекстовая ссылка"/>
    <w:basedOn w:val="DefaultParagraphFont"/>
    <w:uiPriority w:val="99"/>
    <w:qFormat/>
    <w:rsid w:val="00e367ba"/>
    <w:rPr>
      <w:b/>
      <w:bCs/>
      <w:color w:val="106BB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b313ef"/>
    <w:pPr>
      <w:spacing w:beforeAutospacing="1" w:afterAutospacing="1"/>
    </w:pPr>
    <w:rPr>
      <w:rFonts w:eastAsia="Times New Roman" w:cs="Times New Roman"/>
      <w:sz w:val="24"/>
      <w:szCs w:val="24"/>
    </w:rPr>
  </w:style>
  <w:style w:type="paragraph" w:styleId="Style22">
    <w:name w:val="Footnote Text"/>
    <w:basedOn w:val="Normal"/>
    <w:link w:val="Style13"/>
    <w:uiPriority w:val="99"/>
    <w:semiHidden/>
    <w:unhideWhenUsed/>
    <w:rsid w:val="005c730d"/>
    <w:pPr/>
    <w:rPr>
      <w:rFonts w:ascii="Calibri" w:hAnsi="Calibri" w:eastAsia="Calibri" w:cs="Times New Roman"/>
      <w:sz w:val="20"/>
      <w:szCs w:val="20"/>
      <w:lang w:eastAsia="en-US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8f79b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8f79b2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LibreOffice/7.5.2.1$Linux_X86_64 LibreOffice_project/50$Build-1</Application>
  <AppVersion>15.0000</AppVersion>
  <Pages>1</Pages>
  <Words>194</Words>
  <Characters>1518</Characters>
  <CharactersWithSpaces>1705</CharactersWithSpaces>
  <Paragraphs>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2021-07-13T08:47:00Z</dcterms:created>
  <dc:creator>Начальник отдела - Аюпов Е.А.</dc:creator>
  <dc:description/>
  <dc:language>ru-RU</dc:language>
  <cp:lastModifiedBy/>
  <cp:lastPrinted>2024-02-16T09:19:57Z</cp:lastPrinted>
  <dcterms:modified xsi:type="dcterms:W3CDTF">2024-02-16T09:19:53Z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