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8E" w:rsidRPr="001805DD" w:rsidRDefault="00E5078E" w:rsidP="00E5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DD">
        <w:rPr>
          <w:rFonts w:ascii="Times New Roman" w:hAnsi="Times New Roman" w:cs="Times New Roman"/>
          <w:b/>
          <w:sz w:val="28"/>
          <w:szCs w:val="28"/>
        </w:rPr>
        <w:t>Анализ состояния работы с обращениями граждан</w:t>
      </w:r>
    </w:p>
    <w:p w:rsidR="00E5078E" w:rsidRPr="001805DD" w:rsidRDefault="00E5078E" w:rsidP="00E5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DD">
        <w:rPr>
          <w:rFonts w:ascii="Times New Roman" w:hAnsi="Times New Roman" w:cs="Times New Roman"/>
          <w:b/>
          <w:sz w:val="28"/>
          <w:szCs w:val="28"/>
        </w:rPr>
        <w:t xml:space="preserve"> в Главном управлении в 3 квартале 2024 года</w:t>
      </w:r>
    </w:p>
    <w:p w:rsidR="00A123FE" w:rsidRPr="001805DD" w:rsidRDefault="00A123FE" w:rsidP="00E5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E" w:rsidRPr="001805DD" w:rsidRDefault="00A123FE" w:rsidP="00A123F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 xml:space="preserve">В 3 квартале 2024 года в Главное управление поступило 634 обращений от граждан и организаций. В сравнении с прошлым годом отмечается увеличение их числа на </w:t>
      </w:r>
      <w:r w:rsidR="00CA4ADB" w:rsidRPr="001805DD">
        <w:rPr>
          <w:rFonts w:ascii="Times New Roman" w:hAnsi="Times New Roman" w:cs="Times New Roman"/>
          <w:sz w:val="28"/>
          <w:szCs w:val="28"/>
        </w:rPr>
        <w:t>22,6</w:t>
      </w:r>
      <w:r w:rsidRPr="001805DD">
        <w:rPr>
          <w:rFonts w:ascii="Times New Roman" w:hAnsi="Times New Roman" w:cs="Times New Roman"/>
          <w:sz w:val="28"/>
          <w:szCs w:val="28"/>
        </w:rPr>
        <w:t xml:space="preserve">% (АППГ: 517). При этом 628 обращений были рассмотрены структурными подразделениями Главного управления: 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 xml:space="preserve">      - центр государственной инспекции по маломерным судам – 556;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 xml:space="preserve">      - управление гражданской обороны и защиты населения – 28;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 xml:space="preserve">      - управление надзорной деятельности и профилактической работы – 45;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     - отдел кадровой, воспитательной работы и профессионального обучения – 1;</w:t>
      </w:r>
    </w:p>
    <w:p w:rsidR="00A123FE" w:rsidRPr="001805DD" w:rsidRDefault="00A123FE" w:rsidP="00A12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     - управление организации пожаротушения и проведения АСР – 1;</w:t>
      </w:r>
    </w:p>
    <w:p w:rsidR="00A123FE" w:rsidRPr="001805DD" w:rsidRDefault="00FF0683" w:rsidP="00A12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     - отдел юридический – 2</w:t>
      </w:r>
      <w:r w:rsidR="00A123FE" w:rsidRPr="001805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1D6" w:rsidRPr="001805DD" w:rsidRDefault="001751D6" w:rsidP="001751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363F5" w:rsidRPr="001805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Обращение, поступившее </w:t>
      </w:r>
      <w:r w:rsidR="00E95382" w:rsidRPr="001805DD">
        <w:rPr>
          <w:rFonts w:ascii="Times New Roman" w:eastAsia="Calibri" w:hAnsi="Times New Roman" w:cs="Times New Roman"/>
          <w:sz w:val="28"/>
          <w:szCs w:val="28"/>
        </w:rPr>
        <w:t xml:space="preserve">в адрес Главного управления от </w:t>
      </w:r>
      <w:r w:rsidRPr="001805DD">
        <w:rPr>
          <w:rFonts w:ascii="Times New Roman" w:eastAsia="Calibri" w:hAnsi="Times New Roman" w:cs="Times New Roman"/>
          <w:sz w:val="28"/>
          <w:szCs w:val="28"/>
        </w:rPr>
        <w:t>6</w:t>
      </w:r>
      <w:r w:rsidR="00E95382" w:rsidRPr="001805D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1805DD">
        <w:rPr>
          <w:rFonts w:ascii="Times New Roman" w:eastAsia="Calibri" w:hAnsi="Times New Roman" w:cs="Times New Roman"/>
          <w:sz w:val="28"/>
          <w:szCs w:val="28"/>
        </w:rPr>
        <w:t>2024</w:t>
      </w:r>
      <w:r w:rsidR="00E95382" w:rsidRPr="001805D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1805DD">
        <w:rPr>
          <w:rFonts w:ascii="Times New Roman" w:eastAsia="Calibri" w:hAnsi="Times New Roman" w:cs="Times New Roman"/>
          <w:sz w:val="28"/>
          <w:szCs w:val="28"/>
        </w:rPr>
        <w:br/>
        <w:t xml:space="preserve"> № ГИ-171-1221 зарегистрировано как «некорректное» и оставлено без ответа автору.</w:t>
      </w:r>
    </w:p>
    <w:p w:rsidR="001751D6" w:rsidRPr="001805DD" w:rsidRDefault="001751D6" w:rsidP="00A123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1F70" w:rsidRPr="001805DD">
        <w:rPr>
          <w:rFonts w:ascii="Times New Roman" w:eastAsia="Calibri" w:hAnsi="Times New Roman" w:cs="Times New Roman"/>
          <w:sz w:val="28"/>
          <w:szCs w:val="28"/>
        </w:rPr>
        <w:t>6</w:t>
      </w:r>
      <w:r w:rsidRPr="001805DD">
        <w:rPr>
          <w:rFonts w:ascii="Times New Roman" w:eastAsia="Calibri" w:hAnsi="Times New Roman" w:cs="Times New Roman"/>
          <w:sz w:val="28"/>
          <w:szCs w:val="28"/>
        </w:rPr>
        <w:t xml:space="preserve"> обращений перенаправлено по компетенции для принятия мер и направления ответов заявителям.</w:t>
      </w:r>
    </w:p>
    <w:p w:rsidR="00A123FE" w:rsidRPr="001805DD" w:rsidRDefault="00A123FE" w:rsidP="00A12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 xml:space="preserve">Наибольшая часть обращений – </w:t>
      </w:r>
      <w:r w:rsidR="00EC6B98" w:rsidRPr="001805DD">
        <w:rPr>
          <w:rFonts w:ascii="Times New Roman" w:hAnsi="Times New Roman" w:cs="Times New Roman"/>
          <w:sz w:val="28"/>
          <w:szCs w:val="28"/>
        </w:rPr>
        <w:t>594</w:t>
      </w:r>
      <w:r w:rsidRPr="001805DD">
        <w:rPr>
          <w:rFonts w:ascii="Times New Roman" w:hAnsi="Times New Roman" w:cs="Times New Roman"/>
          <w:sz w:val="28"/>
          <w:szCs w:val="28"/>
        </w:rPr>
        <w:t xml:space="preserve"> от общего количества получены и зарегистрированы в форме электронного документа. Показатель </w:t>
      </w:r>
      <w:r w:rsidR="00EC6B98" w:rsidRPr="001805DD">
        <w:rPr>
          <w:rFonts w:ascii="Times New Roman" w:hAnsi="Times New Roman" w:cs="Times New Roman"/>
          <w:sz w:val="28"/>
          <w:szCs w:val="28"/>
        </w:rPr>
        <w:t>повысился</w:t>
      </w:r>
      <w:r w:rsidRPr="001805DD">
        <w:rPr>
          <w:rFonts w:ascii="Times New Roman" w:hAnsi="Times New Roman" w:cs="Times New Roman"/>
          <w:sz w:val="28"/>
          <w:szCs w:val="28"/>
        </w:rPr>
        <w:t xml:space="preserve"> на </w:t>
      </w:r>
      <w:r w:rsidR="00CA4ADB" w:rsidRPr="001805DD">
        <w:rPr>
          <w:rFonts w:ascii="Times New Roman" w:hAnsi="Times New Roman" w:cs="Times New Roman"/>
          <w:sz w:val="28"/>
          <w:szCs w:val="28"/>
        </w:rPr>
        <w:t>26,4</w:t>
      </w:r>
      <w:r w:rsidRPr="001805DD">
        <w:rPr>
          <w:rFonts w:ascii="Times New Roman" w:hAnsi="Times New Roman" w:cs="Times New Roman"/>
          <w:sz w:val="28"/>
          <w:szCs w:val="28"/>
        </w:rPr>
        <w:t>% в сравнении с аналогичным периодом прошлого года (АППГ:</w:t>
      </w:r>
      <w:r w:rsidR="00EC6B98" w:rsidRPr="001805DD">
        <w:rPr>
          <w:rFonts w:ascii="Times New Roman" w:hAnsi="Times New Roman" w:cs="Times New Roman"/>
          <w:sz w:val="28"/>
          <w:szCs w:val="28"/>
        </w:rPr>
        <w:t xml:space="preserve"> 470</w:t>
      </w:r>
      <w:r w:rsidRPr="001805DD">
        <w:rPr>
          <w:rFonts w:ascii="Times New Roman" w:hAnsi="Times New Roman" w:cs="Times New Roman"/>
          <w:sz w:val="28"/>
          <w:szCs w:val="28"/>
        </w:rPr>
        <w:t>).</w:t>
      </w:r>
    </w:p>
    <w:p w:rsidR="00CD6C3C" w:rsidRPr="001805DD" w:rsidRDefault="00CD6C3C" w:rsidP="00CD6C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>Увеличение количества поступивших обращений в электронной форме обусловлено наличием возможности направлять обращения посредством раздела «Обращения граждан» официального сайта Главного управления.</w:t>
      </w:r>
    </w:p>
    <w:p w:rsidR="00A123FE" w:rsidRPr="001805DD" w:rsidRDefault="00CD6C3C" w:rsidP="00A123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05DD">
        <w:rPr>
          <w:rFonts w:ascii="Times New Roman" w:hAnsi="Times New Roman" w:cs="Times New Roman"/>
          <w:sz w:val="28"/>
          <w:szCs w:val="28"/>
        </w:rPr>
        <w:t>В 3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 квартале 2024 года увеличилось количество повторных обращений – </w:t>
      </w:r>
      <w:r w:rsidRPr="001805DD">
        <w:rPr>
          <w:rFonts w:ascii="Times New Roman" w:hAnsi="Times New Roman" w:cs="Times New Roman"/>
          <w:sz w:val="28"/>
          <w:szCs w:val="28"/>
        </w:rPr>
        <w:t>94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. Показатель повысился на </w:t>
      </w:r>
      <w:r w:rsidR="00CA4ADB" w:rsidRPr="001805DD">
        <w:rPr>
          <w:rFonts w:ascii="Times New Roman" w:hAnsi="Times New Roman" w:cs="Times New Roman"/>
          <w:sz w:val="28"/>
          <w:szCs w:val="28"/>
        </w:rPr>
        <w:t>193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% в сравнении с аналогичным периодом прошлого года – </w:t>
      </w:r>
      <w:r w:rsidRPr="001805DD">
        <w:rPr>
          <w:rFonts w:ascii="Times New Roman" w:hAnsi="Times New Roman" w:cs="Times New Roman"/>
          <w:sz w:val="28"/>
          <w:szCs w:val="28"/>
        </w:rPr>
        <w:t>32</w:t>
      </w:r>
      <w:r w:rsidR="00A123FE" w:rsidRPr="001805DD">
        <w:rPr>
          <w:rFonts w:ascii="Times New Roman" w:hAnsi="Times New Roman" w:cs="Times New Roman"/>
          <w:sz w:val="28"/>
          <w:szCs w:val="28"/>
        </w:rPr>
        <w:t>.</w:t>
      </w:r>
      <w:r w:rsidR="00A123FE"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Увеличение количества повторных обращений, обусловлено в большей степени субъективными факторами, в том числе желанием ускорить заявителями разрешение своих вопросов.</w:t>
      </w:r>
      <w:r w:rsidR="00F70334"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Так, поступающие запросы о маломерных судах от одного и того же гражданина часто имеют повторный </w:t>
      </w:r>
      <w:proofErr w:type="spellStart"/>
      <w:r w:rsidR="00F70334"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стату</w:t>
      </w:r>
      <w:proofErr w:type="spellEnd"/>
      <w:r w:rsidR="00F70334" w:rsidRPr="001805D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F70334"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E6416" w:rsidRPr="001805DD" w:rsidRDefault="002E6416" w:rsidP="002E641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На «телефон доверия» поступило - 5 обращений (АППГ: 7). Граждане обращались по вопросам соблюдения норм противопожарной безопасности, </w:t>
      </w:r>
      <w:r w:rsidR="002F1ED0" w:rsidRPr="001805DD">
        <w:rPr>
          <w:rFonts w:ascii="Times New Roman" w:hAnsi="Times New Roman" w:cs="Times New Roman"/>
          <w:sz w:val="28"/>
          <w:szCs w:val="28"/>
        </w:rPr>
        <w:t>действия (бездействия) при рассмотрении обращения</w:t>
      </w:r>
      <w:r w:rsidR="00E541D8" w:rsidRPr="001805DD">
        <w:rPr>
          <w:rFonts w:ascii="Times New Roman" w:hAnsi="Times New Roman" w:cs="Times New Roman"/>
          <w:sz w:val="28"/>
          <w:szCs w:val="28"/>
        </w:rPr>
        <w:t>.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  <w:t>Отмечается небольшое уменьшение числа ко</w:t>
      </w:r>
      <w:r w:rsidR="00387F28" w:rsidRPr="001805DD">
        <w:rPr>
          <w:rFonts w:ascii="Times New Roman" w:hAnsi="Times New Roman" w:cs="Times New Roman"/>
          <w:sz w:val="28"/>
          <w:szCs w:val="28"/>
        </w:rPr>
        <w:t xml:space="preserve">ллективных обращений на </w:t>
      </w:r>
      <w:r w:rsidR="00CA4ADB" w:rsidRPr="001805DD">
        <w:rPr>
          <w:rFonts w:ascii="Times New Roman" w:hAnsi="Times New Roman" w:cs="Times New Roman"/>
          <w:sz w:val="28"/>
          <w:szCs w:val="28"/>
        </w:rPr>
        <w:t>40</w:t>
      </w:r>
      <w:r w:rsidR="00387F28" w:rsidRPr="001805DD">
        <w:rPr>
          <w:rFonts w:ascii="Times New Roman" w:hAnsi="Times New Roman" w:cs="Times New Roman"/>
          <w:sz w:val="28"/>
          <w:szCs w:val="28"/>
        </w:rPr>
        <w:t>%. В 3</w:t>
      </w:r>
      <w:r w:rsidRPr="001805DD">
        <w:rPr>
          <w:rFonts w:ascii="Times New Roman" w:hAnsi="Times New Roman" w:cs="Times New Roman"/>
          <w:sz w:val="28"/>
          <w:szCs w:val="28"/>
        </w:rPr>
        <w:t xml:space="preserve"> к</w:t>
      </w:r>
      <w:r w:rsidR="00387F28" w:rsidRPr="001805DD">
        <w:rPr>
          <w:rFonts w:ascii="Times New Roman" w:hAnsi="Times New Roman" w:cs="Times New Roman"/>
          <w:sz w:val="28"/>
          <w:szCs w:val="28"/>
        </w:rPr>
        <w:t>вартале 2024 года их поступило 3</w:t>
      </w:r>
      <w:r w:rsidRPr="001805DD">
        <w:rPr>
          <w:rFonts w:ascii="Times New Roman" w:hAnsi="Times New Roman" w:cs="Times New Roman"/>
          <w:sz w:val="28"/>
          <w:szCs w:val="28"/>
        </w:rPr>
        <w:t xml:space="preserve"> (АППГ: 5).</w:t>
      </w:r>
    </w:p>
    <w:p w:rsidR="00A123FE" w:rsidRPr="001805DD" w:rsidRDefault="00A123FE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  <w:t xml:space="preserve">Как показывает анализ тематики обращений граждан в соответствии с типовым общероссийским тематическим классификатором, граждане обращались по вопросам нарушения норм противопожарной безопасности, </w:t>
      </w:r>
      <w:r w:rsidR="00682ECD" w:rsidRPr="001805DD">
        <w:rPr>
          <w:rFonts w:ascii="Times New Roman" w:hAnsi="Times New Roman" w:cs="Times New Roman"/>
          <w:sz w:val="28"/>
          <w:szCs w:val="28"/>
        </w:rPr>
        <w:t>действия (бездействия) при рассмотрении обращения</w:t>
      </w:r>
      <w:r w:rsidRPr="001805DD">
        <w:rPr>
          <w:rFonts w:ascii="Times New Roman" w:hAnsi="Times New Roman" w:cs="Times New Roman"/>
          <w:sz w:val="28"/>
          <w:szCs w:val="28"/>
        </w:rPr>
        <w:t xml:space="preserve">, </w:t>
      </w:r>
      <w:r w:rsidR="00682ECD" w:rsidRPr="001805DD">
        <w:rPr>
          <w:rFonts w:ascii="Times New Roman" w:hAnsi="Times New Roman" w:cs="Times New Roman"/>
          <w:sz w:val="28"/>
          <w:szCs w:val="28"/>
        </w:rPr>
        <w:t xml:space="preserve">результатов рассмотрения обращений, благодарности, социального обеспечения, </w:t>
      </w:r>
      <w:r w:rsidRPr="001805DD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благоустройства, </w:t>
      </w:r>
      <w:r w:rsidR="00682ECD" w:rsidRPr="001805DD">
        <w:rPr>
          <w:rFonts w:ascii="Times New Roman" w:hAnsi="Times New Roman" w:cs="Times New Roman"/>
          <w:sz w:val="28"/>
          <w:szCs w:val="28"/>
        </w:rPr>
        <w:t xml:space="preserve">экологической безопасности, </w:t>
      </w:r>
      <w:r w:rsidRPr="001805DD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</w:t>
      </w:r>
      <w:r w:rsidRPr="001805DD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характера, архивных данных.</w:t>
      </w:r>
    </w:p>
    <w:p w:rsidR="00A123FE" w:rsidRPr="001805DD" w:rsidRDefault="00A123FE" w:rsidP="00A123FE">
      <w:pPr>
        <w:pStyle w:val="2"/>
        <w:jc w:val="both"/>
        <w:rPr>
          <w:szCs w:val="28"/>
        </w:rPr>
      </w:pPr>
      <w:r w:rsidRPr="001805DD">
        <w:rPr>
          <w:szCs w:val="28"/>
        </w:rPr>
        <w:tab/>
      </w:r>
      <w:r w:rsidRPr="001805DD">
        <w:rPr>
          <w:b w:val="0"/>
          <w:szCs w:val="28"/>
        </w:rPr>
        <w:t xml:space="preserve">Актуальными остаются жалобы о нарушении требований пожарной безопасности. </w:t>
      </w:r>
      <w:r w:rsidR="00356E86" w:rsidRPr="001805DD">
        <w:rPr>
          <w:b w:val="0"/>
          <w:szCs w:val="28"/>
        </w:rPr>
        <w:t>В 3</w:t>
      </w:r>
      <w:r w:rsidRPr="001805DD">
        <w:rPr>
          <w:b w:val="0"/>
          <w:szCs w:val="28"/>
        </w:rPr>
        <w:t xml:space="preserve"> квартале 2024 года их поступило – </w:t>
      </w:r>
      <w:r w:rsidR="00327277" w:rsidRPr="001805DD">
        <w:rPr>
          <w:b w:val="0"/>
          <w:szCs w:val="28"/>
        </w:rPr>
        <w:t>38</w:t>
      </w:r>
      <w:r w:rsidRPr="001805DD">
        <w:rPr>
          <w:b w:val="0"/>
          <w:szCs w:val="28"/>
        </w:rPr>
        <w:t xml:space="preserve"> (АППГ: </w:t>
      </w:r>
      <w:r w:rsidR="009812AC" w:rsidRPr="001805DD">
        <w:rPr>
          <w:b w:val="0"/>
          <w:szCs w:val="28"/>
        </w:rPr>
        <w:t>56</w:t>
      </w:r>
      <w:r w:rsidRPr="001805DD">
        <w:rPr>
          <w:b w:val="0"/>
          <w:szCs w:val="28"/>
        </w:rPr>
        <w:t xml:space="preserve">). </w:t>
      </w:r>
      <w:r w:rsidR="00360402" w:rsidRPr="001805DD">
        <w:rPr>
          <w:b w:val="0"/>
          <w:szCs w:val="28"/>
        </w:rPr>
        <w:t>Уменьшение</w:t>
      </w:r>
      <w:r w:rsidRPr="001805DD">
        <w:rPr>
          <w:b w:val="0"/>
          <w:szCs w:val="28"/>
        </w:rPr>
        <w:t xml:space="preserve"> на </w:t>
      </w:r>
      <w:r w:rsidR="00CA4ADB" w:rsidRPr="001805DD">
        <w:rPr>
          <w:b w:val="0"/>
          <w:szCs w:val="28"/>
        </w:rPr>
        <w:t>32</w:t>
      </w:r>
      <w:r w:rsidRPr="001805DD">
        <w:rPr>
          <w:b w:val="0"/>
          <w:szCs w:val="28"/>
        </w:rPr>
        <w:t>%. Граждане активно реагируют на нарушение норм пожарной безопасности в многоквартирных жилых домах, на придомовых территориях, в отношении индивидуальных предпринимателей.</w:t>
      </w:r>
      <w:r w:rsidR="00426A89" w:rsidRPr="001805DD">
        <w:rPr>
          <w:b w:val="0"/>
        </w:rPr>
        <w:t> </w:t>
      </w:r>
      <w:r w:rsidRPr="001805DD">
        <w:rPr>
          <w:b w:val="0"/>
          <w:bCs w:val="0"/>
        </w:rPr>
        <w:t xml:space="preserve">Таким образом, граждане проявляют свою гражданскую позицию, что способствует предотвращению возникновения чрезвычайных ситуаций. </w:t>
      </w:r>
    </w:p>
    <w:p w:rsidR="00A123FE" w:rsidRPr="001805DD" w:rsidRDefault="00D114EF" w:rsidP="00A1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  <w:t>Обращения рассматривались с выездом на место – 14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 (АППГ-</w:t>
      </w:r>
      <w:r w:rsidRPr="001805DD">
        <w:rPr>
          <w:rFonts w:ascii="Times New Roman" w:hAnsi="Times New Roman" w:cs="Times New Roman"/>
          <w:sz w:val="28"/>
          <w:szCs w:val="28"/>
        </w:rPr>
        <w:t>30), проводились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 проверки по заявлениям граждан.</w:t>
      </w:r>
    </w:p>
    <w:p w:rsidR="00A123FE" w:rsidRPr="001805DD" w:rsidRDefault="00A123FE" w:rsidP="00A12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05D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Сотрудниками территориальных отделов надзорной деятельности проводится разъяснительная работа с населением о необходимости соблюдения мер пожарной безопасности в жилых помещениях в ходе проведения рейдов и подомовых обходов, работа пожарно-профилактических групп, с постоянным информированием о проведенных профилактических мероприятиях через средства массовой информации и на официальном сайте Главного управления.</w:t>
      </w:r>
    </w:p>
    <w:p w:rsidR="00E308A8" w:rsidRPr="001805DD" w:rsidRDefault="00E308A8" w:rsidP="00E3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5DD">
        <w:rPr>
          <w:rFonts w:ascii="Times New Roman" w:hAnsi="Times New Roman" w:cs="Times New Roman"/>
          <w:sz w:val="28"/>
          <w:szCs w:val="28"/>
        </w:rPr>
        <w:t>В 3 квартале 2024 года принято 6 граждан на личном приеме руководством Главного управления.  Граждане обращались по вопросам трудоустройства, действия (бездействия) сотрудников Главного управления и о нарушении норм противопожарной безопасности. Ответы заявителям даны в устной и письменной формах.</w:t>
      </w:r>
    </w:p>
    <w:p w:rsidR="00E308A8" w:rsidRPr="001805DD" w:rsidRDefault="00E308A8" w:rsidP="00E3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  <w:t>13 сентября 2024 года начальником Главного управления проведен личный прием в приемной Президента Российской Федерации в Республике Мордовия. В ходе личного приема рассмотрено 2 обращения от граждан. Заявители обращались по вопросам нарушения норм противопожарной безопасности. Ответы заявителям направлены в письменном виде.</w:t>
      </w:r>
    </w:p>
    <w:p w:rsidR="00DA406E" w:rsidRPr="001805DD" w:rsidRDefault="00A123FE" w:rsidP="00DA4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  <w:t xml:space="preserve">Сотрудниками группы по работе с обращениями граждан (далее – ГРОГ) отдела административной работы было организовано проведение личных приемов в ежедневном режиме. </w:t>
      </w:r>
      <w:r w:rsidR="00DA406E" w:rsidRPr="001805DD">
        <w:rPr>
          <w:rFonts w:ascii="Times New Roman" w:hAnsi="Times New Roman" w:cs="Times New Roman"/>
          <w:sz w:val="28"/>
          <w:szCs w:val="28"/>
        </w:rPr>
        <w:t xml:space="preserve">Граждане обращались с заявлениями о предоставлении справки, подтверждающей прохождение официальной информации об усилении порывистого ветра. Сотрудниками ГРОГ было принято от граждан </w:t>
      </w:r>
      <w:r w:rsidR="0021034C" w:rsidRPr="001805DD">
        <w:rPr>
          <w:rFonts w:ascii="Times New Roman" w:hAnsi="Times New Roman" w:cs="Times New Roman"/>
          <w:sz w:val="28"/>
          <w:szCs w:val="28"/>
        </w:rPr>
        <w:t>13</w:t>
      </w:r>
      <w:r w:rsidR="00DA406E" w:rsidRPr="001805DD">
        <w:rPr>
          <w:rFonts w:ascii="Times New Roman" w:hAnsi="Times New Roman" w:cs="Times New Roman"/>
          <w:sz w:val="28"/>
          <w:szCs w:val="28"/>
        </w:rPr>
        <w:t xml:space="preserve"> заявлений с оказанием помощи в </w:t>
      </w:r>
      <w:r w:rsidR="0021034C" w:rsidRPr="001805DD">
        <w:rPr>
          <w:rFonts w:ascii="Times New Roman" w:hAnsi="Times New Roman" w:cs="Times New Roman"/>
          <w:sz w:val="28"/>
          <w:szCs w:val="28"/>
        </w:rPr>
        <w:t>их написании</w:t>
      </w:r>
      <w:r w:rsidR="00DA406E" w:rsidRPr="001805DD">
        <w:rPr>
          <w:rFonts w:ascii="Times New Roman" w:hAnsi="Times New Roman" w:cs="Times New Roman"/>
          <w:sz w:val="28"/>
          <w:szCs w:val="28"/>
        </w:rPr>
        <w:t xml:space="preserve">. Также гражданам были даны разъяснения по дальнейшему обращению в Мордовский ЦГМС для подтверждения </w:t>
      </w:r>
      <w:r w:rsidR="0021034C" w:rsidRPr="001805DD">
        <w:rPr>
          <w:rFonts w:ascii="Times New Roman" w:hAnsi="Times New Roman" w:cs="Times New Roman"/>
          <w:sz w:val="28"/>
          <w:szCs w:val="28"/>
        </w:rPr>
        <w:t>неблагопри</w:t>
      </w:r>
      <w:r w:rsidR="00E16BBD" w:rsidRPr="001805DD">
        <w:rPr>
          <w:rFonts w:ascii="Times New Roman" w:hAnsi="Times New Roman" w:cs="Times New Roman"/>
          <w:sz w:val="28"/>
          <w:szCs w:val="28"/>
        </w:rPr>
        <w:t>ятных метеорологических явлений</w:t>
      </w:r>
      <w:r w:rsidR="0021034C" w:rsidRPr="001805DD">
        <w:rPr>
          <w:rFonts w:ascii="Times New Roman" w:hAnsi="Times New Roman" w:cs="Times New Roman"/>
          <w:sz w:val="28"/>
          <w:szCs w:val="28"/>
        </w:rPr>
        <w:t>.</w:t>
      </w:r>
    </w:p>
    <w:p w:rsidR="00E5078E" w:rsidRPr="001805DD" w:rsidRDefault="008B59E0" w:rsidP="0047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ab/>
      </w:r>
      <w:r w:rsidR="00A123FE" w:rsidRPr="001805DD">
        <w:rPr>
          <w:rFonts w:ascii="Times New Roman" w:hAnsi="Times New Roman" w:cs="Times New Roman"/>
          <w:sz w:val="28"/>
          <w:szCs w:val="28"/>
        </w:rPr>
        <w:t>Во исполнение п. 6 Решения коллегии МЧС России от 29 марта 2023 года № 2/</w:t>
      </w:r>
      <w:r w:rsidR="00A123FE" w:rsidRPr="001805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23FE" w:rsidRPr="001805DD">
        <w:rPr>
          <w:rFonts w:ascii="Times New Roman" w:hAnsi="Times New Roman" w:cs="Times New Roman"/>
          <w:sz w:val="28"/>
          <w:szCs w:val="28"/>
        </w:rPr>
        <w:t xml:space="preserve">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задачах на 2023 год» на официальном сайте Главного управления создан раздел «Часто создаваемые вопросы» и размещены в нем ответы на наиболее актуальные вопросы из обращений граждан.</w:t>
      </w:r>
    </w:p>
    <w:p w:rsidR="00E16BBD" w:rsidRPr="001805DD" w:rsidRDefault="00E16BBD" w:rsidP="00E1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51D84" w:rsidRPr="001805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1805DD">
        <w:rPr>
          <w:rFonts w:ascii="Times New Roman" w:hAnsi="Times New Roman" w:cs="Times New Roman"/>
          <w:sz w:val="28"/>
          <w:szCs w:val="28"/>
        </w:rPr>
        <w:t xml:space="preserve"> от </w:t>
      </w:r>
      <w:r w:rsidR="00C51D84" w:rsidRPr="001805DD">
        <w:rPr>
          <w:rFonts w:ascii="Times New Roman" w:hAnsi="Times New Roman" w:cs="Times New Roman"/>
          <w:sz w:val="28"/>
          <w:szCs w:val="28"/>
        </w:rPr>
        <w:t>27</w:t>
      </w:r>
      <w:r w:rsidRPr="001805DD">
        <w:rPr>
          <w:rFonts w:ascii="Times New Roman" w:hAnsi="Times New Roman" w:cs="Times New Roman"/>
          <w:sz w:val="28"/>
          <w:szCs w:val="28"/>
        </w:rPr>
        <w:t xml:space="preserve"> </w:t>
      </w:r>
      <w:r w:rsidR="00C51D84" w:rsidRPr="001805DD">
        <w:rPr>
          <w:rFonts w:ascii="Times New Roman" w:hAnsi="Times New Roman" w:cs="Times New Roman"/>
          <w:sz w:val="28"/>
          <w:szCs w:val="28"/>
        </w:rPr>
        <w:t>декабря</w:t>
      </w:r>
      <w:r w:rsidRPr="001805DD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C51D84" w:rsidRPr="001805DD">
        <w:rPr>
          <w:rFonts w:ascii="Times New Roman" w:hAnsi="Times New Roman" w:cs="Times New Roman"/>
          <w:sz w:val="28"/>
          <w:szCs w:val="28"/>
        </w:rPr>
        <w:t>2334</w:t>
      </w:r>
      <w:r w:rsidRPr="001805DD">
        <w:rPr>
          <w:rFonts w:ascii="Times New Roman" w:hAnsi="Times New Roman" w:cs="Times New Roman"/>
          <w:sz w:val="28"/>
          <w:szCs w:val="28"/>
        </w:rPr>
        <w:t xml:space="preserve"> в Главном управлении используется ФГИС «Единый портал государственных и муниципальных услуг (функций) для направления посредством единого окна цифровой связи на базе Единого портала (далее – Платформа обратной связи)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обращения. </w:t>
      </w:r>
    </w:p>
    <w:p w:rsidR="004100E4" w:rsidRPr="001805DD" w:rsidRDefault="004100E4" w:rsidP="00E1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D">
        <w:rPr>
          <w:rFonts w:ascii="Times New Roman" w:hAnsi="Times New Roman" w:cs="Times New Roman"/>
          <w:sz w:val="28"/>
          <w:szCs w:val="28"/>
        </w:rPr>
        <w:t>Во</w:t>
      </w:r>
      <w:r w:rsidR="00867DA2" w:rsidRPr="001805DD">
        <w:rPr>
          <w:rFonts w:ascii="Times New Roman" w:hAnsi="Times New Roman" w:cs="Times New Roman"/>
          <w:sz w:val="28"/>
          <w:szCs w:val="28"/>
        </w:rPr>
        <w:t> </w:t>
      </w:r>
      <w:r w:rsidRPr="001805DD">
        <w:rPr>
          <w:rFonts w:ascii="Times New Roman" w:hAnsi="Times New Roman" w:cs="Times New Roman"/>
          <w:sz w:val="28"/>
          <w:szCs w:val="28"/>
        </w:rPr>
        <w:t xml:space="preserve">исполнение требований распоряжения МЧС России </w:t>
      </w:r>
      <w:r w:rsidRPr="001805DD">
        <w:rPr>
          <w:rFonts w:ascii="Times New Roman" w:hAnsi="Times New Roman" w:cs="Times New Roman"/>
          <w:sz w:val="28"/>
          <w:szCs w:val="28"/>
        </w:rPr>
        <w:br/>
        <w:t xml:space="preserve">от 29 декабря 2023 г. № 1123, ежеквартально проводится выявление мнения граждан посредством проведения опросов по вопросам, относящимся к ведению и деятельности МЧС России, для определения предпочтений граждан, установления взаимодействия с населением. </w:t>
      </w:r>
    </w:p>
    <w:p w:rsidR="007F3444" w:rsidRPr="00F30021" w:rsidRDefault="007F3444" w:rsidP="007F34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21">
        <w:rPr>
          <w:rFonts w:ascii="Times New Roman" w:hAnsi="Times New Roman" w:cs="Times New Roman"/>
          <w:sz w:val="28"/>
          <w:szCs w:val="28"/>
        </w:rPr>
        <w:t xml:space="preserve">В 3 квартале 2024 года приняло участие 42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F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опросах </w:t>
      </w:r>
      <w:r w:rsidRPr="00F300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F30021">
        <w:rPr>
          <w:rFonts w:ascii="Times New Roman" w:hAnsi="Times New Roman" w:cs="Times New Roman"/>
          <w:sz w:val="28"/>
          <w:szCs w:val="28"/>
        </w:rPr>
        <w:t>8 структурных подразделений Главного управления.</w:t>
      </w:r>
    </w:p>
    <w:p w:rsidR="00E16BBD" w:rsidRDefault="00E16BBD" w:rsidP="0047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6BBD" w:rsidSect="007E393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8B" w:rsidRDefault="00F52E8B" w:rsidP="007E3938">
      <w:pPr>
        <w:spacing w:after="0" w:line="240" w:lineRule="auto"/>
      </w:pPr>
      <w:r>
        <w:separator/>
      </w:r>
    </w:p>
  </w:endnote>
  <w:endnote w:type="continuationSeparator" w:id="0">
    <w:p w:rsidR="00F52E8B" w:rsidRDefault="00F52E8B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8B" w:rsidRDefault="00F52E8B" w:rsidP="007E3938">
      <w:pPr>
        <w:spacing w:after="0" w:line="240" w:lineRule="auto"/>
      </w:pPr>
      <w:r>
        <w:separator/>
      </w:r>
    </w:p>
  </w:footnote>
  <w:footnote w:type="continuationSeparator" w:id="0">
    <w:p w:rsidR="00F52E8B" w:rsidRDefault="00F52E8B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0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3938" w:rsidRPr="00CB0D9A" w:rsidRDefault="007E39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0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0D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0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16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0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3938" w:rsidRDefault="007E3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0B09"/>
    <w:multiLevelType w:val="hybridMultilevel"/>
    <w:tmpl w:val="56463714"/>
    <w:lvl w:ilvl="0" w:tplc="649AF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62A"/>
    <w:multiLevelType w:val="hybridMultilevel"/>
    <w:tmpl w:val="6A3C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32A3"/>
    <w:multiLevelType w:val="hybridMultilevel"/>
    <w:tmpl w:val="766C7D5E"/>
    <w:lvl w:ilvl="0" w:tplc="29061204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C6"/>
    <w:rsid w:val="000144A8"/>
    <w:rsid w:val="00016675"/>
    <w:rsid w:val="00030277"/>
    <w:rsid w:val="000322F5"/>
    <w:rsid w:val="000363F5"/>
    <w:rsid w:val="00052203"/>
    <w:rsid w:val="0005685F"/>
    <w:rsid w:val="000610E8"/>
    <w:rsid w:val="000734B5"/>
    <w:rsid w:val="00081A41"/>
    <w:rsid w:val="000909D1"/>
    <w:rsid w:val="000A0F27"/>
    <w:rsid w:val="000A7230"/>
    <w:rsid w:val="000B0194"/>
    <w:rsid w:val="000B03B0"/>
    <w:rsid w:val="000B22BD"/>
    <w:rsid w:val="000C04D4"/>
    <w:rsid w:val="000C4BC8"/>
    <w:rsid w:val="000D1023"/>
    <w:rsid w:val="000E2DB7"/>
    <w:rsid w:val="000E6899"/>
    <w:rsid w:val="000F27CB"/>
    <w:rsid w:val="000F751D"/>
    <w:rsid w:val="00100D76"/>
    <w:rsid w:val="001028A7"/>
    <w:rsid w:val="00102AF4"/>
    <w:rsid w:val="00105251"/>
    <w:rsid w:val="0010716E"/>
    <w:rsid w:val="0011489E"/>
    <w:rsid w:val="0013270F"/>
    <w:rsid w:val="00132A33"/>
    <w:rsid w:val="00132DC3"/>
    <w:rsid w:val="0014081E"/>
    <w:rsid w:val="001413D1"/>
    <w:rsid w:val="00145232"/>
    <w:rsid w:val="00146EFD"/>
    <w:rsid w:val="00163573"/>
    <w:rsid w:val="00163A7F"/>
    <w:rsid w:val="0016614B"/>
    <w:rsid w:val="001706AC"/>
    <w:rsid w:val="001751D6"/>
    <w:rsid w:val="001805DD"/>
    <w:rsid w:val="00182A62"/>
    <w:rsid w:val="001A25DC"/>
    <w:rsid w:val="001A2CE1"/>
    <w:rsid w:val="001B205C"/>
    <w:rsid w:val="001B6E24"/>
    <w:rsid w:val="001C18E5"/>
    <w:rsid w:val="001C75D5"/>
    <w:rsid w:val="001D2EDE"/>
    <w:rsid w:val="001D62EC"/>
    <w:rsid w:val="001D75B1"/>
    <w:rsid w:val="001E5900"/>
    <w:rsid w:val="001F0C71"/>
    <w:rsid w:val="002006A2"/>
    <w:rsid w:val="00202AD0"/>
    <w:rsid w:val="00205E85"/>
    <w:rsid w:val="0020694B"/>
    <w:rsid w:val="0020786D"/>
    <w:rsid w:val="0021034C"/>
    <w:rsid w:val="002116F9"/>
    <w:rsid w:val="002120E6"/>
    <w:rsid w:val="002136AF"/>
    <w:rsid w:val="002212BF"/>
    <w:rsid w:val="002223CD"/>
    <w:rsid w:val="00224FDB"/>
    <w:rsid w:val="0022555E"/>
    <w:rsid w:val="002345D9"/>
    <w:rsid w:val="0023504D"/>
    <w:rsid w:val="00235D96"/>
    <w:rsid w:val="00241D28"/>
    <w:rsid w:val="00247A07"/>
    <w:rsid w:val="0026284E"/>
    <w:rsid w:val="0026359A"/>
    <w:rsid w:val="002735BA"/>
    <w:rsid w:val="002811C2"/>
    <w:rsid w:val="002829E7"/>
    <w:rsid w:val="002861CD"/>
    <w:rsid w:val="00286F09"/>
    <w:rsid w:val="00293F46"/>
    <w:rsid w:val="002955F8"/>
    <w:rsid w:val="002A43D7"/>
    <w:rsid w:val="002A50BE"/>
    <w:rsid w:val="002C2528"/>
    <w:rsid w:val="002C7AEA"/>
    <w:rsid w:val="002D0A09"/>
    <w:rsid w:val="002D2A8C"/>
    <w:rsid w:val="002E6416"/>
    <w:rsid w:val="002F1ED0"/>
    <w:rsid w:val="0030151E"/>
    <w:rsid w:val="00304CEC"/>
    <w:rsid w:val="003113F6"/>
    <w:rsid w:val="003115EC"/>
    <w:rsid w:val="00313C4A"/>
    <w:rsid w:val="003177FC"/>
    <w:rsid w:val="00317CE1"/>
    <w:rsid w:val="003233BC"/>
    <w:rsid w:val="00327277"/>
    <w:rsid w:val="00330D3B"/>
    <w:rsid w:val="00331C8E"/>
    <w:rsid w:val="003402CB"/>
    <w:rsid w:val="00346B38"/>
    <w:rsid w:val="00350047"/>
    <w:rsid w:val="00354F59"/>
    <w:rsid w:val="00356E86"/>
    <w:rsid w:val="00357D46"/>
    <w:rsid w:val="00360402"/>
    <w:rsid w:val="003765A3"/>
    <w:rsid w:val="00376A62"/>
    <w:rsid w:val="00380E1C"/>
    <w:rsid w:val="0038293D"/>
    <w:rsid w:val="00382E8B"/>
    <w:rsid w:val="00386AB9"/>
    <w:rsid w:val="00387F28"/>
    <w:rsid w:val="00390320"/>
    <w:rsid w:val="00391D8E"/>
    <w:rsid w:val="003953A6"/>
    <w:rsid w:val="003A4F8A"/>
    <w:rsid w:val="003A6D87"/>
    <w:rsid w:val="003C126D"/>
    <w:rsid w:val="003C7BDD"/>
    <w:rsid w:val="003D0B0E"/>
    <w:rsid w:val="003D6A3F"/>
    <w:rsid w:val="003E01CD"/>
    <w:rsid w:val="003E1DB3"/>
    <w:rsid w:val="003E41B1"/>
    <w:rsid w:val="003F33FE"/>
    <w:rsid w:val="003F3595"/>
    <w:rsid w:val="003F6E71"/>
    <w:rsid w:val="004100E4"/>
    <w:rsid w:val="00410BF8"/>
    <w:rsid w:val="00411FEC"/>
    <w:rsid w:val="00412286"/>
    <w:rsid w:val="004168EB"/>
    <w:rsid w:val="00420B2A"/>
    <w:rsid w:val="004249F3"/>
    <w:rsid w:val="00426A89"/>
    <w:rsid w:val="004325E5"/>
    <w:rsid w:val="0043408A"/>
    <w:rsid w:val="00440B99"/>
    <w:rsid w:val="00444819"/>
    <w:rsid w:val="0046584F"/>
    <w:rsid w:val="004711BE"/>
    <w:rsid w:val="00471DBA"/>
    <w:rsid w:val="00471E9C"/>
    <w:rsid w:val="0047298D"/>
    <w:rsid w:val="00476CD6"/>
    <w:rsid w:val="0049472F"/>
    <w:rsid w:val="00495A6D"/>
    <w:rsid w:val="004A196E"/>
    <w:rsid w:val="004A1F70"/>
    <w:rsid w:val="004A4035"/>
    <w:rsid w:val="004B4940"/>
    <w:rsid w:val="004B5310"/>
    <w:rsid w:val="004D7347"/>
    <w:rsid w:val="004E1A28"/>
    <w:rsid w:val="004E4263"/>
    <w:rsid w:val="004F17E1"/>
    <w:rsid w:val="004F393E"/>
    <w:rsid w:val="00506506"/>
    <w:rsid w:val="00514259"/>
    <w:rsid w:val="005207AB"/>
    <w:rsid w:val="00522593"/>
    <w:rsid w:val="0053442F"/>
    <w:rsid w:val="00535929"/>
    <w:rsid w:val="00543FF4"/>
    <w:rsid w:val="00546C82"/>
    <w:rsid w:val="00547857"/>
    <w:rsid w:val="005518B3"/>
    <w:rsid w:val="00551A87"/>
    <w:rsid w:val="0055601B"/>
    <w:rsid w:val="005561CD"/>
    <w:rsid w:val="00556921"/>
    <w:rsid w:val="00576796"/>
    <w:rsid w:val="005826DB"/>
    <w:rsid w:val="005926A7"/>
    <w:rsid w:val="005A0A56"/>
    <w:rsid w:val="005A21DB"/>
    <w:rsid w:val="005A39D2"/>
    <w:rsid w:val="005A3FFF"/>
    <w:rsid w:val="005A578E"/>
    <w:rsid w:val="005B64A5"/>
    <w:rsid w:val="005E2F19"/>
    <w:rsid w:val="005F046B"/>
    <w:rsid w:val="005F2761"/>
    <w:rsid w:val="006029FE"/>
    <w:rsid w:val="006033BA"/>
    <w:rsid w:val="00611333"/>
    <w:rsid w:val="0061289F"/>
    <w:rsid w:val="0061438B"/>
    <w:rsid w:val="00614D44"/>
    <w:rsid w:val="006150FE"/>
    <w:rsid w:val="006158B3"/>
    <w:rsid w:val="006323ED"/>
    <w:rsid w:val="0064144A"/>
    <w:rsid w:val="0064775E"/>
    <w:rsid w:val="00655F29"/>
    <w:rsid w:val="006576FA"/>
    <w:rsid w:val="00661F61"/>
    <w:rsid w:val="0066249A"/>
    <w:rsid w:val="00664C75"/>
    <w:rsid w:val="00667C87"/>
    <w:rsid w:val="00670118"/>
    <w:rsid w:val="00675E72"/>
    <w:rsid w:val="00676D95"/>
    <w:rsid w:val="0068072C"/>
    <w:rsid w:val="00682ECD"/>
    <w:rsid w:val="0068734A"/>
    <w:rsid w:val="006909D8"/>
    <w:rsid w:val="006927E2"/>
    <w:rsid w:val="006A2804"/>
    <w:rsid w:val="006A6C12"/>
    <w:rsid w:val="006B49EF"/>
    <w:rsid w:val="006D0356"/>
    <w:rsid w:val="006D6479"/>
    <w:rsid w:val="006D6EFE"/>
    <w:rsid w:val="006E32C8"/>
    <w:rsid w:val="006F5F8A"/>
    <w:rsid w:val="0070292E"/>
    <w:rsid w:val="0070684E"/>
    <w:rsid w:val="00706F5F"/>
    <w:rsid w:val="00716398"/>
    <w:rsid w:val="0073004D"/>
    <w:rsid w:val="007319CF"/>
    <w:rsid w:val="00733257"/>
    <w:rsid w:val="00742399"/>
    <w:rsid w:val="007427A2"/>
    <w:rsid w:val="00750D8F"/>
    <w:rsid w:val="007615AA"/>
    <w:rsid w:val="00773322"/>
    <w:rsid w:val="007838C8"/>
    <w:rsid w:val="00786BD2"/>
    <w:rsid w:val="007903E9"/>
    <w:rsid w:val="00794032"/>
    <w:rsid w:val="00794370"/>
    <w:rsid w:val="007A0B15"/>
    <w:rsid w:val="007A347B"/>
    <w:rsid w:val="007A56A7"/>
    <w:rsid w:val="007B18C7"/>
    <w:rsid w:val="007B4129"/>
    <w:rsid w:val="007B7532"/>
    <w:rsid w:val="007C180E"/>
    <w:rsid w:val="007C3A10"/>
    <w:rsid w:val="007C4BE9"/>
    <w:rsid w:val="007C7584"/>
    <w:rsid w:val="007D26C6"/>
    <w:rsid w:val="007D34AA"/>
    <w:rsid w:val="007E3938"/>
    <w:rsid w:val="007F3444"/>
    <w:rsid w:val="007F538C"/>
    <w:rsid w:val="007F5B21"/>
    <w:rsid w:val="0080585F"/>
    <w:rsid w:val="00811A41"/>
    <w:rsid w:val="00817756"/>
    <w:rsid w:val="00824721"/>
    <w:rsid w:val="00826034"/>
    <w:rsid w:val="008367BF"/>
    <w:rsid w:val="00843B02"/>
    <w:rsid w:val="00847042"/>
    <w:rsid w:val="0085161E"/>
    <w:rsid w:val="008577D0"/>
    <w:rsid w:val="008601AC"/>
    <w:rsid w:val="00861D11"/>
    <w:rsid w:val="00862CA0"/>
    <w:rsid w:val="00863522"/>
    <w:rsid w:val="00866195"/>
    <w:rsid w:val="00867DA2"/>
    <w:rsid w:val="008A7487"/>
    <w:rsid w:val="008B426F"/>
    <w:rsid w:val="008B42BD"/>
    <w:rsid w:val="008B59E0"/>
    <w:rsid w:val="008B6718"/>
    <w:rsid w:val="008B739A"/>
    <w:rsid w:val="008B73F2"/>
    <w:rsid w:val="008C2F6B"/>
    <w:rsid w:val="008C78B2"/>
    <w:rsid w:val="008E10DC"/>
    <w:rsid w:val="008E2D2E"/>
    <w:rsid w:val="008E6F1C"/>
    <w:rsid w:val="008F17E8"/>
    <w:rsid w:val="008F60B9"/>
    <w:rsid w:val="00906316"/>
    <w:rsid w:val="009116AC"/>
    <w:rsid w:val="009266AF"/>
    <w:rsid w:val="00930D69"/>
    <w:rsid w:val="00940B5D"/>
    <w:rsid w:val="009415DE"/>
    <w:rsid w:val="009425FA"/>
    <w:rsid w:val="00951416"/>
    <w:rsid w:val="00955DEB"/>
    <w:rsid w:val="00955DF6"/>
    <w:rsid w:val="009616CC"/>
    <w:rsid w:val="009812AC"/>
    <w:rsid w:val="009829B9"/>
    <w:rsid w:val="00984313"/>
    <w:rsid w:val="0098564E"/>
    <w:rsid w:val="00992A0C"/>
    <w:rsid w:val="009953AF"/>
    <w:rsid w:val="009A1586"/>
    <w:rsid w:val="009A2348"/>
    <w:rsid w:val="009A59A2"/>
    <w:rsid w:val="009B5803"/>
    <w:rsid w:val="009C43C4"/>
    <w:rsid w:val="009C52DE"/>
    <w:rsid w:val="009D0BA1"/>
    <w:rsid w:val="009D11E8"/>
    <w:rsid w:val="009E4721"/>
    <w:rsid w:val="009F7B47"/>
    <w:rsid w:val="00A058E8"/>
    <w:rsid w:val="00A1125D"/>
    <w:rsid w:val="00A123FE"/>
    <w:rsid w:val="00A20802"/>
    <w:rsid w:val="00A23048"/>
    <w:rsid w:val="00A349C2"/>
    <w:rsid w:val="00A368A9"/>
    <w:rsid w:val="00A425EC"/>
    <w:rsid w:val="00A45163"/>
    <w:rsid w:val="00A46701"/>
    <w:rsid w:val="00A51AFA"/>
    <w:rsid w:val="00A70B60"/>
    <w:rsid w:val="00A742D8"/>
    <w:rsid w:val="00A83BAD"/>
    <w:rsid w:val="00A92F7A"/>
    <w:rsid w:val="00A93AC1"/>
    <w:rsid w:val="00A97A21"/>
    <w:rsid w:val="00AA2458"/>
    <w:rsid w:val="00AB243B"/>
    <w:rsid w:val="00AB33AC"/>
    <w:rsid w:val="00AC70E7"/>
    <w:rsid w:val="00AD0980"/>
    <w:rsid w:val="00AE4DEA"/>
    <w:rsid w:val="00AE55A4"/>
    <w:rsid w:val="00AE55E7"/>
    <w:rsid w:val="00AF7427"/>
    <w:rsid w:val="00B205ED"/>
    <w:rsid w:val="00B27E7D"/>
    <w:rsid w:val="00B3676C"/>
    <w:rsid w:val="00B41474"/>
    <w:rsid w:val="00B43042"/>
    <w:rsid w:val="00B4525C"/>
    <w:rsid w:val="00B468F3"/>
    <w:rsid w:val="00B476EB"/>
    <w:rsid w:val="00B554EA"/>
    <w:rsid w:val="00B55C50"/>
    <w:rsid w:val="00B56C18"/>
    <w:rsid w:val="00B76707"/>
    <w:rsid w:val="00B8050D"/>
    <w:rsid w:val="00B859D9"/>
    <w:rsid w:val="00B92607"/>
    <w:rsid w:val="00BA130E"/>
    <w:rsid w:val="00BA2FE7"/>
    <w:rsid w:val="00BA3F52"/>
    <w:rsid w:val="00BB498F"/>
    <w:rsid w:val="00BC57A0"/>
    <w:rsid w:val="00BC590F"/>
    <w:rsid w:val="00BD3B74"/>
    <w:rsid w:val="00BD5CDF"/>
    <w:rsid w:val="00BE6692"/>
    <w:rsid w:val="00BF17B2"/>
    <w:rsid w:val="00BF367C"/>
    <w:rsid w:val="00C004C0"/>
    <w:rsid w:val="00C00E9F"/>
    <w:rsid w:val="00C0370C"/>
    <w:rsid w:val="00C0480B"/>
    <w:rsid w:val="00C1557D"/>
    <w:rsid w:val="00C2445D"/>
    <w:rsid w:val="00C2580F"/>
    <w:rsid w:val="00C27BD5"/>
    <w:rsid w:val="00C27D47"/>
    <w:rsid w:val="00C31654"/>
    <w:rsid w:val="00C424FD"/>
    <w:rsid w:val="00C42E31"/>
    <w:rsid w:val="00C45FE9"/>
    <w:rsid w:val="00C461C1"/>
    <w:rsid w:val="00C5082B"/>
    <w:rsid w:val="00C51D84"/>
    <w:rsid w:val="00C52F87"/>
    <w:rsid w:val="00C55D08"/>
    <w:rsid w:val="00C74A28"/>
    <w:rsid w:val="00C765A4"/>
    <w:rsid w:val="00C80485"/>
    <w:rsid w:val="00C8080A"/>
    <w:rsid w:val="00C83322"/>
    <w:rsid w:val="00C96538"/>
    <w:rsid w:val="00CA06BD"/>
    <w:rsid w:val="00CA3087"/>
    <w:rsid w:val="00CA48EC"/>
    <w:rsid w:val="00CA4ADB"/>
    <w:rsid w:val="00CB0D9A"/>
    <w:rsid w:val="00CB16A0"/>
    <w:rsid w:val="00CB6C94"/>
    <w:rsid w:val="00CB7DE6"/>
    <w:rsid w:val="00CC472A"/>
    <w:rsid w:val="00CD2137"/>
    <w:rsid w:val="00CD4A72"/>
    <w:rsid w:val="00CD6C3C"/>
    <w:rsid w:val="00CE68BA"/>
    <w:rsid w:val="00CF52DD"/>
    <w:rsid w:val="00D03F18"/>
    <w:rsid w:val="00D069D9"/>
    <w:rsid w:val="00D114EF"/>
    <w:rsid w:val="00D12188"/>
    <w:rsid w:val="00D12848"/>
    <w:rsid w:val="00D15516"/>
    <w:rsid w:val="00D16CA5"/>
    <w:rsid w:val="00D3645B"/>
    <w:rsid w:val="00D440A3"/>
    <w:rsid w:val="00D47BDE"/>
    <w:rsid w:val="00D520F0"/>
    <w:rsid w:val="00D53988"/>
    <w:rsid w:val="00D54881"/>
    <w:rsid w:val="00D61AFE"/>
    <w:rsid w:val="00D63391"/>
    <w:rsid w:val="00D6353F"/>
    <w:rsid w:val="00D645A4"/>
    <w:rsid w:val="00D658D5"/>
    <w:rsid w:val="00D72353"/>
    <w:rsid w:val="00D74C95"/>
    <w:rsid w:val="00D81A8C"/>
    <w:rsid w:val="00D93CAD"/>
    <w:rsid w:val="00DA0E28"/>
    <w:rsid w:val="00DA1440"/>
    <w:rsid w:val="00DA2E66"/>
    <w:rsid w:val="00DA406E"/>
    <w:rsid w:val="00DA51E9"/>
    <w:rsid w:val="00DA71DF"/>
    <w:rsid w:val="00DB2AEA"/>
    <w:rsid w:val="00DC0C91"/>
    <w:rsid w:val="00DC418B"/>
    <w:rsid w:val="00DC618B"/>
    <w:rsid w:val="00DD15BC"/>
    <w:rsid w:val="00DE4AE6"/>
    <w:rsid w:val="00E04326"/>
    <w:rsid w:val="00E112E9"/>
    <w:rsid w:val="00E16BBD"/>
    <w:rsid w:val="00E23826"/>
    <w:rsid w:val="00E24E69"/>
    <w:rsid w:val="00E308A8"/>
    <w:rsid w:val="00E3211A"/>
    <w:rsid w:val="00E35DD4"/>
    <w:rsid w:val="00E45458"/>
    <w:rsid w:val="00E47127"/>
    <w:rsid w:val="00E5078E"/>
    <w:rsid w:val="00E541D8"/>
    <w:rsid w:val="00E6025C"/>
    <w:rsid w:val="00E63020"/>
    <w:rsid w:val="00E66DC3"/>
    <w:rsid w:val="00E7366C"/>
    <w:rsid w:val="00E75322"/>
    <w:rsid w:val="00E82679"/>
    <w:rsid w:val="00E830E5"/>
    <w:rsid w:val="00E95382"/>
    <w:rsid w:val="00EB52BA"/>
    <w:rsid w:val="00EC22AB"/>
    <w:rsid w:val="00EC295D"/>
    <w:rsid w:val="00EC6B98"/>
    <w:rsid w:val="00ED1466"/>
    <w:rsid w:val="00ED57AE"/>
    <w:rsid w:val="00EE15E0"/>
    <w:rsid w:val="00EE3916"/>
    <w:rsid w:val="00EE53EE"/>
    <w:rsid w:val="00EF0D9F"/>
    <w:rsid w:val="00EF2019"/>
    <w:rsid w:val="00EF2A0D"/>
    <w:rsid w:val="00EF51C1"/>
    <w:rsid w:val="00EF6894"/>
    <w:rsid w:val="00EF6DC5"/>
    <w:rsid w:val="00EF7482"/>
    <w:rsid w:val="00F07B8D"/>
    <w:rsid w:val="00F17B1F"/>
    <w:rsid w:val="00F17D80"/>
    <w:rsid w:val="00F21FC5"/>
    <w:rsid w:val="00F471B2"/>
    <w:rsid w:val="00F52E8B"/>
    <w:rsid w:val="00F54FA3"/>
    <w:rsid w:val="00F612DE"/>
    <w:rsid w:val="00F70334"/>
    <w:rsid w:val="00F7085B"/>
    <w:rsid w:val="00F73A2A"/>
    <w:rsid w:val="00F822CA"/>
    <w:rsid w:val="00F8250B"/>
    <w:rsid w:val="00F830BD"/>
    <w:rsid w:val="00FB1DB3"/>
    <w:rsid w:val="00FB770F"/>
    <w:rsid w:val="00FC41BC"/>
    <w:rsid w:val="00FC61D2"/>
    <w:rsid w:val="00FD288D"/>
    <w:rsid w:val="00FE71BC"/>
    <w:rsid w:val="00FF0683"/>
    <w:rsid w:val="00FF0B7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FD97-87F8-463C-898E-3000323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41"/>
    <w:pPr>
      <w:ind w:left="720"/>
      <w:contextualSpacing/>
    </w:pPr>
  </w:style>
  <w:style w:type="paragraph" w:styleId="2">
    <w:name w:val="Body Text 2"/>
    <w:basedOn w:val="a"/>
    <w:link w:val="20"/>
    <w:rsid w:val="009E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47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938"/>
  </w:style>
  <w:style w:type="paragraph" w:styleId="a8">
    <w:name w:val="footer"/>
    <w:basedOn w:val="a"/>
    <w:link w:val="a9"/>
    <w:uiPriority w:val="99"/>
    <w:unhideWhenUsed/>
    <w:rsid w:val="007E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EFB1-E1A3-48CF-B7D8-41DD5E9D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Макарова</dc:creator>
  <cp:keywords/>
  <dc:description/>
  <cp:lastModifiedBy>Жанна Макарова</cp:lastModifiedBy>
  <cp:revision>166</cp:revision>
  <cp:lastPrinted>2024-10-02T13:43:00Z</cp:lastPrinted>
  <dcterms:created xsi:type="dcterms:W3CDTF">2023-10-03T09:53:00Z</dcterms:created>
  <dcterms:modified xsi:type="dcterms:W3CDTF">2024-10-04T08:46:00Z</dcterms:modified>
</cp:coreProperties>
</file>